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53E" w:rsidRPr="002F353E" w:rsidRDefault="002F353E" w:rsidP="002F353E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Arial"/>
          <w:b/>
          <w:sz w:val="32"/>
          <w:szCs w:val="32"/>
        </w:rPr>
      </w:pPr>
      <w:r w:rsidRPr="002F353E">
        <w:rPr>
          <w:rFonts w:ascii="Book Antiqua" w:eastAsia="Times New Roman" w:hAnsi="Book Antiqua" w:cs="Arial"/>
          <w:b/>
          <w:sz w:val="32"/>
          <w:szCs w:val="32"/>
          <w:highlight w:val="lightGray"/>
        </w:rPr>
        <w:t xml:space="preserve">Liçensë importi </w:t>
      </w:r>
      <w:r w:rsidRPr="002F353E">
        <w:rPr>
          <w:rFonts w:ascii="Book Antiqua" w:eastAsia="Times New Roman" w:hAnsi="Book Antiqua" w:cs="Arial"/>
          <w:b/>
          <w:i/>
          <w:sz w:val="32"/>
          <w:szCs w:val="32"/>
          <w:highlight w:val="lightGray"/>
        </w:rPr>
        <w:t>me një përdorim</w:t>
      </w:r>
      <w:r w:rsidRPr="002F353E">
        <w:rPr>
          <w:rFonts w:ascii="Book Antiqua" w:eastAsia="Times New Roman" w:hAnsi="Book Antiqua" w:cs="Arial"/>
          <w:b/>
          <w:sz w:val="32"/>
          <w:szCs w:val="32"/>
          <w:highlight w:val="lightGray"/>
        </w:rPr>
        <w:t xml:space="preserve"> për mallra ushtarake</w:t>
      </w:r>
    </w:p>
    <w:p w:rsidR="002F353E" w:rsidRPr="002F353E" w:rsidRDefault="002F353E" w:rsidP="002F353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Arial"/>
          <w:b/>
          <w:sz w:val="24"/>
          <w:szCs w:val="24"/>
        </w:rPr>
      </w:pPr>
    </w:p>
    <w:p w:rsidR="002F353E" w:rsidRPr="002F353E" w:rsidRDefault="002F353E" w:rsidP="002F353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</w:rPr>
      </w:pPr>
      <w:r w:rsidRPr="002F353E">
        <w:rPr>
          <w:rFonts w:ascii="Book Antiqua" w:eastAsia="Times New Roman" w:hAnsi="Book Antiqua" w:cs="Arial"/>
          <w:sz w:val="24"/>
          <w:szCs w:val="24"/>
        </w:rPr>
        <w:t>Certifikatë e regjistrimit për mallrat ushtarake.</w:t>
      </w:r>
    </w:p>
    <w:p w:rsidR="002F353E" w:rsidRPr="002F353E" w:rsidRDefault="002F353E" w:rsidP="002F353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</w:rPr>
      </w:pPr>
      <w:r w:rsidRPr="002F353E">
        <w:rPr>
          <w:rFonts w:ascii="Book Antiqua" w:eastAsia="Times New Roman" w:hAnsi="Book Antiqua" w:cs="Arial"/>
          <w:sz w:val="24"/>
          <w:szCs w:val="24"/>
        </w:rPr>
        <w:t>Kërkesa për licensë e plotësuar sipas formularit tip, në bazë të udhëzimeve të përcaktuara në këtë formular, firmosur nga përfaqësuesi ligjor i subjektit (fotokopje e pasaportës e noterizuar).</w:t>
      </w:r>
    </w:p>
    <w:p w:rsidR="002F353E" w:rsidRPr="002F353E" w:rsidRDefault="002F353E" w:rsidP="002F353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</w:rPr>
      </w:pPr>
      <w:r w:rsidRPr="002F353E">
        <w:rPr>
          <w:rFonts w:ascii="Book Antiqua" w:eastAsia="Times New Roman" w:hAnsi="Book Antiqua" w:cs="Arial"/>
          <w:sz w:val="24"/>
          <w:szCs w:val="24"/>
        </w:rPr>
        <w:t>Përmbledhje e shkurtër mbi aktivitetin tregtar të deritanishëm, e cila pasqyron aftësinë e subjektit për të ushtruar aktivitetin në fushën e transferimit të mallrave ushtarake (vetëm subjektet tregtare private)</w:t>
      </w:r>
    </w:p>
    <w:p w:rsidR="002F353E" w:rsidRPr="002F353E" w:rsidRDefault="002F353E" w:rsidP="002F353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</w:rPr>
      </w:pPr>
      <w:r w:rsidRPr="002F353E">
        <w:rPr>
          <w:rFonts w:ascii="Book Antiqua" w:eastAsia="Times New Roman" w:hAnsi="Book Antiqua" w:cs="Arial"/>
          <w:sz w:val="24"/>
          <w:szCs w:val="24"/>
        </w:rPr>
        <w:t>Personi fizik i cili kërkon të pajiset me licensë importi me një përdorim të mallrave ushtarake, duhet të paraqesë dokumentacionin si më poshtë:</w:t>
      </w:r>
    </w:p>
    <w:p w:rsidR="002F353E" w:rsidRPr="002F353E" w:rsidRDefault="002F353E" w:rsidP="002F353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"/>
          <w:sz w:val="24"/>
          <w:szCs w:val="24"/>
        </w:rPr>
      </w:pPr>
      <w:r w:rsidRPr="002F353E">
        <w:rPr>
          <w:rFonts w:ascii="Book Antiqua" w:eastAsia="Times New Roman" w:hAnsi="Book Antiqua" w:cs="Arial"/>
          <w:sz w:val="24"/>
          <w:szCs w:val="24"/>
        </w:rPr>
        <w:t>Dokument identifikimi (kartë identiteti, pasaportë,)</w:t>
      </w:r>
    </w:p>
    <w:p w:rsidR="002F353E" w:rsidRPr="002F353E" w:rsidRDefault="002F353E" w:rsidP="002F353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"/>
          <w:sz w:val="24"/>
          <w:szCs w:val="24"/>
        </w:rPr>
      </w:pPr>
      <w:r w:rsidRPr="002F353E">
        <w:rPr>
          <w:rFonts w:ascii="Book Antiqua" w:eastAsia="Times New Roman" w:hAnsi="Book Antiqua" w:cs="Arial"/>
          <w:sz w:val="24"/>
          <w:szCs w:val="24"/>
        </w:rPr>
        <w:t xml:space="preserve">Vërtetim që nuk është në proces gjyqësor (Penal) lëshuar nga gjykata e rrethit gjyqësor në të cilin personi ka vendbanimin </w:t>
      </w:r>
    </w:p>
    <w:p w:rsidR="002F353E" w:rsidRPr="002F353E" w:rsidRDefault="002F353E" w:rsidP="002F353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"/>
          <w:sz w:val="24"/>
          <w:szCs w:val="24"/>
        </w:rPr>
      </w:pPr>
      <w:r w:rsidRPr="002F353E">
        <w:rPr>
          <w:rFonts w:ascii="Book Antiqua" w:eastAsia="Times New Roman" w:hAnsi="Book Antiqua" w:cs="Arial"/>
          <w:sz w:val="24"/>
          <w:szCs w:val="24"/>
        </w:rPr>
        <w:t>Vërtetim nga Prokuroria që nuk është në procedim penal</w:t>
      </w:r>
    </w:p>
    <w:p w:rsidR="002F353E" w:rsidRPr="002F353E" w:rsidRDefault="002F353E" w:rsidP="002F353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"/>
          <w:sz w:val="24"/>
          <w:szCs w:val="24"/>
        </w:rPr>
      </w:pPr>
      <w:r w:rsidRPr="002F353E">
        <w:rPr>
          <w:rFonts w:ascii="Book Antiqua" w:eastAsia="Times New Roman" w:hAnsi="Book Antiqua" w:cs="Arial"/>
          <w:sz w:val="24"/>
          <w:szCs w:val="24"/>
        </w:rPr>
        <w:t>Vërtetim nga Përmbarimi që nuk ka detyrime ndaj personave fizikë apo juridikë, privatë apo shtetërorë.</w:t>
      </w:r>
    </w:p>
    <w:p w:rsidR="002F353E" w:rsidRPr="002F353E" w:rsidRDefault="002F353E" w:rsidP="002F353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"/>
          <w:sz w:val="24"/>
          <w:szCs w:val="24"/>
        </w:rPr>
      </w:pPr>
      <w:r w:rsidRPr="002F353E">
        <w:rPr>
          <w:rFonts w:ascii="Book Antiqua" w:eastAsia="Times New Roman" w:hAnsi="Book Antiqua" w:cs="Arial"/>
          <w:sz w:val="24"/>
          <w:szCs w:val="24"/>
        </w:rPr>
        <w:t>Vërtetim për shlyerjen e detyrimeve, nga dega e tatim taksave.</w:t>
      </w:r>
    </w:p>
    <w:p w:rsidR="002F353E" w:rsidRPr="002F353E" w:rsidRDefault="002F353E" w:rsidP="002F353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"/>
          <w:sz w:val="24"/>
          <w:szCs w:val="24"/>
        </w:rPr>
      </w:pPr>
      <w:r w:rsidRPr="002F353E">
        <w:rPr>
          <w:rFonts w:ascii="Book Antiqua" w:eastAsia="Times New Roman" w:hAnsi="Book Antiqua" w:cs="Arial"/>
          <w:sz w:val="24"/>
          <w:szCs w:val="24"/>
        </w:rPr>
        <w:t>Dëshmi Penaliteti</w:t>
      </w:r>
    </w:p>
    <w:p w:rsidR="002F353E" w:rsidRPr="002F353E" w:rsidRDefault="002F353E" w:rsidP="002F353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"/>
          <w:sz w:val="24"/>
          <w:szCs w:val="24"/>
        </w:rPr>
      </w:pPr>
      <w:r w:rsidRPr="002F353E">
        <w:rPr>
          <w:rFonts w:ascii="Book Antiqua" w:eastAsia="Times New Roman" w:hAnsi="Book Antiqua" w:cs="Arial"/>
          <w:sz w:val="24"/>
          <w:szCs w:val="24"/>
        </w:rPr>
        <w:t xml:space="preserve">Vërtetim nga banka ku do të kryhet transferimi monetar </w:t>
      </w:r>
    </w:p>
    <w:p w:rsidR="002F353E" w:rsidRPr="002F353E" w:rsidRDefault="002F353E" w:rsidP="002F353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"/>
          <w:sz w:val="24"/>
          <w:szCs w:val="24"/>
        </w:rPr>
      </w:pPr>
      <w:r w:rsidRPr="002F353E">
        <w:rPr>
          <w:rFonts w:ascii="Book Antiqua" w:eastAsia="Times New Roman" w:hAnsi="Book Antiqua" w:cs="Arial"/>
          <w:sz w:val="24"/>
          <w:szCs w:val="24"/>
        </w:rPr>
        <w:t xml:space="preserve"> NUIS </w:t>
      </w:r>
    </w:p>
    <w:p w:rsidR="002F353E" w:rsidRPr="002F353E" w:rsidRDefault="002F353E" w:rsidP="002F353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"/>
          <w:sz w:val="24"/>
          <w:szCs w:val="24"/>
        </w:rPr>
      </w:pPr>
      <w:r w:rsidRPr="002F353E">
        <w:rPr>
          <w:rFonts w:ascii="Book Antiqua" w:eastAsia="Times New Roman" w:hAnsi="Book Antiqua" w:cs="Arial"/>
          <w:sz w:val="24"/>
          <w:szCs w:val="24"/>
        </w:rPr>
        <w:t xml:space="preserve"> Ekstrakt i thjeshtë dhe historik marrë nga QKR me objekt aktiviteti transferimi ndërkombëtar të mallrave ushtarake</w:t>
      </w:r>
    </w:p>
    <w:p w:rsidR="002F353E" w:rsidRPr="002F353E" w:rsidRDefault="002F353E" w:rsidP="002F353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</w:rPr>
      </w:pPr>
      <w:r w:rsidRPr="002F353E">
        <w:rPr>
          <w:rFonts w:ascii="Book Antiqua" w:eastAsia="Times New Roman" w:hAnsi="Book Antiqua" w:cs="Arial"/>
          <w:sz w:val="24"/>
          <w:szCs w:val="24"/>
        </w:rPr>
        <w:t>Personi juridik privat i cili kërkon të pajiset me licensë, duhet të paraqesë dokumentacionin si më poshtë:</w:t>
      </w:r>
    </w:p>
    <w:p w:rsidR="002F353E" w:rsidRPr="002F353E" w:rsidRDefault="002F353E" w:rsidP="002F353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</w:rPr>
      </w:pPr>
      <w:r w:rsidRPr="002F353E">
        <w:rPr>
          <w:rFonts w:ascii="Book Antiqua" w:eastAsia="Times New Roman" w:hAnsi="Book Antiqua" w:cs="Arial"/>
          <w:sz w:val="24"/>
          <w:szCs w:val="24"/>
        </w:rPr>
        <w:t xml:space="preserve">Vërtetim që shoqëria nuk është në proces gjyqësor (Seksioni Civil dhe Penal) lëshuar nga gjykata e rrethit gjyqësor në të cilin shoqëria ka selinë. </w:t>
      </w:r>
    </w:p>
    <w:p w:rsidR="002F353E" w:rsidRPr="002F353E" w:rsidRDefault="002F353E" w:rsidP="002F353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</w:rPr>
      </w:pPr>
      <w:r w:rsidRPr="002F353E">
        <w:rPr>
          <w:rFonts w:ascii="Book Antiqua" w:eastAsia="Times New Roman" w:hAnsi="Book Antiqua" w:cs="Arial"/>
          <w:sz w:val="24"/>
          <w:szCs w:val="24"/>
        </w:rPr>
        <w:t>Vërtetim nga Prokuroria që nuk është në procedim penal</w:t>
      </w:r>
    </w:p>
    <w:p w:rsidR="002F353E" w:rsidRPr="002F353E" w:rsidRDefault="002F353E" w:rsidP="002F353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</w:rPr>
      </w:pPr>
      <w:r w:rsidRPr="002F353E">
        <w:rPr>
          <w:rFonts w:ascii="Book Antiqua" w:eastAsia="Times New Roman" w:hAnsi="Book Antiqua" w:cs="Arial"/>
          <w:sz w:val="24"/>
          <w:szCs w:val="24"/>
        </w:rPr>
        <w:t>Vërtetim nga Përmbarimi që nuk ka detyrime ndaj personave fizikë apo juridikë, privatë apo shtetërorë.</w:t>
      </w:r>
    </w:p>
    <w:p w:rsidR="002F353E" w:rsidRPr="002F353E" w:rsidRDefault="002F353E" w:rsidP="002F353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</w:rPr>
      </w:pPr>
      <w:r w:rsidRPr="002F353E">
        <w:rPr>
          <w:rFonts w:ascii="Book Antiqua" w:eastAsia="Times New Roman" w:hAnsi="Book Antiqua" w:cs="Arial"/>
          <w:sz w:val="24"/>
          <w:szCs w:val="24"/>
        </w:rPr>
        <w:t>Vërtetim për shlyerjen e detyrimeve, nga dega e tatim taksave.</w:t>
      </w:r>
    </w:p>
    <w:p w:rsidR="002F353E" w:rsidRPr="002F353E" w:rsidRDefault="002F353E" w:rsidP="002F353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</w:rPr>
      </w:pPr>
      <w:r w:rsidRPr="002F353E">
        <w:rPr>
          <w:rFonts w:ascii="Book Antiqua" w:eastAsia="Times New Roman" w:hAnsi="Book Antiqua" w:cs="Arial"/>
          <w:sz w:val="24"/>
          <w:szCs w:val="24"/>
        </w:rPr>
        <w:t>Vërtetim nga banka ku do të kryhet transferimi monetar.</w:t>
      </w:r>
    </w:p>
    <w:p w:rsidR="002F353E" w:rsidRPr="002F353E" w:rsidRDefault="002F353E" w:rsidP="002F353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</w:rPr>
      </w:pPr>
      <w:r w:rsidRPr="002F353E">
        <w:rPr>
          <w:rFonts w:ascii="Book Antiqua" w:eastAsia="Times New Roman" w:hAnsi="Book Antiqua" w:cs="Arial"/>
          <w:sz w:val="24"/>
          <w:szCs w:val="24"/>
        </w:rPr>
        <w:t xml:space="preserve"> NUIS</w:t>
      </w:r>
    </w:p>
    <w:p w:rsidR="002F353E" w:rsidRPr="002F353E" w:rsidRDefault="002F353E" w:rsidP="002F353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</w:rPr>
      </w:pPr>
      <w:r w:rsidRPr="002F353E">
        <w:rPr>
          <w:rFonts w:ascii="Book Antiqua" w:eastAsia="Times New Roman" w:hAnsi="Book Antiqua" w:cs="Arial"/>
          <w:sz w:val="24"/>
          <w:szCs w:val="24"/>
        </w:rPr>
        <w:t xml:space="preserve"> Ekstrakt i thjeshtë dhe historik marrë nga QKR me objekt aktiviteti transferimi ndërkombëtar të mallrave ushtarake</w:t>
      </w:r>
    </w:p>
    <w:p w:rsidR="002F353E" w:rsidRPr="002F353E" w:rsidRDefault="002F353E" w:rsidP="002F353E">
      <w:pPr>
        <w:numPr>
          <w:ilvl w:val="0"/>
          <w:numId w:val="6"/>
        </w:numPr>
        <w:spacing w:after="0" w:line="240" w:lineRule="auto"/>
        <w:jc w:val="both"/>
        <w:rPr>
          <w:rFonts w:ascii="Book Antiqua" w:eastAsia="MS Mincho" w:hAnsi="Book Antiqua" w:cs="BookmanOldStyle"/>
          <w:sz w:val="24"/>
          <w:szCs w:val="24"/>
        </w:rPr>
      </w:pPr>
      <w:r w:rsidRPr="002F353E">
        <w:rPr>
          <w:rFonts w:ascii="Book Antiqua" w:eastAsia="MS Mincho" w:hAnsi="Book Antiqua" w:cs="BookmanOldStyle"/>
          <w:sz w:val="24"/>
          <w:szCs w:val="24"/>
        </w:rPr>
        <w:t>Liçensën e transportit për armët e lëshuar nga Drejtoria e Përgjithshme e Policisë së Shtetit, ose kontratën me një subjekt të liçensuar për transportin e armëve.</w:t>
      </w:r>
    </w:p>
    <w:p w:rsidR="002F353E" w:rsidRPr="002F353E" w:rsidRDefault="002F353E" w:rsidP="002F353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</w:rPr>
      </w:pPr>
      <w:r w:rsidRPr="002F353E">
        <w:rPr>
          <w:rFonts w:ascii="Book Antiqua" w:eastAsia="Times New Roman" w:hAnsi="Book Antiqua" w:cs="Arial"/>
          <w:sz w:val="24"/>
          <w:szCs w:val="24"/>
        </w:rPr>
        <w:t>Personi juridik publik i cili kërkon të pajiset me licensë, duhet të paraqesë dokumentacionin si më poshtë:</w:t>
      </w:r>
    </w:p>
    <w:p w:rsidR="002F353E" w:rsidRPr="002F353E" w:rsidRDefault="002F353E" w:rsidP="002F353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</w:rPr>
      </w:pPr>
      <w:r w:rsidRPr="002F353E">
        <w:rPr>
          <w:rFonts w:ascii="Book Antiqua" w:eastAsia="Times New Roman" w:hAnsi="Book Antiqua" w:cs="Arial"/>
          <w:sz w:val="24"/>
          <w:szCs w:val="24"/>
        </w:rPr>
        <w:t>Autorizim për përfaqësuesin e institucionit për ndjekjen e procedurës së licensimit.</w:t>
      </w:r>
    </w:p>
    <w:p w:rsidR="002F353E" w:rsidRPr="002F353E" w:rsidRDefault="002F353E" w:rsidP="002F353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</w:rPr>
      </w:pPr>
      <w:r w:rsidRPr="002F353E">
        <w:rPr>
          <w:rFonts w:ascii="Book Antiqua" w:eastAsia="Times New Roman" w:hAnsi="Book Antiqua" w:cs="Arial"/>
          <w:sz w:val="24"/>
          <w:szCs w:val="24"/>
        </w:rPr>
        <w:t xml:space="preserve">Vendim për krijimin e institucionit </w:t>
      </w:r>
    </w:p>
    <w:p w:rsidR="002F353E" w:rsidRPr="002F353E" w:rsidRDefault="002F353E" w:rsidP="002F353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</w:rPr>
      </w:pPr>
      <w:r w:rsidRPr="002F353E">
        <w:rPr>
          <w:rFonts w:ascii="Book Antiqua" w:eastAsia="Times New Roman" w:hAnsi="Book Antiqua" w:cs="Arial"/>
          <w:sz w:val="24"/>
          <w:szCs w:val="24"/>
        </w:rPr>
        <w:t>Vërtetim nga banka ku do të kryhet transferimi monetar.</w:t>
      </w:r>
    </w:p>
    <w:p w:rsidR="002F353E" w:rsidRPr="002F353E" w:rsidRDefault="002F353E" w:rsidP="002F353E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Book Antiqua" w:eastAsia="Times New Roman" w:hAnsi="Book Antiqua" w:cs="Arial"/>
          <w:sz w:val="4"/>
          <w:szCs w:val="24"/>
        </w:rPr>
      </w:pPr>
    </w:p>
    <w:p w:rsidR="002F353E" w:rsidRPr="002F353E" w:rsidRDefault="002F353E" w:rsidP="002F353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</w:rPr>
      </w:pPr>
      <w:r w:rsidRPr="002F353E">
        <w:rPr>
          <w:rFonts w:ascii="Book Antiqua" w:eastAsia="Times New Roman" w:hAnsi="Book Antiqua" w:cs="Arial"/>
          <w:i/>
          <w:sz w:val="24"/>
          <w:szCs w:val="24"/>
        </w:rPr>
        <w:t xml:space="preserve"> </w:t>
      </w:r>
      <w:r w:rsidRPr="002F353E">
        <w:rPr>
          <w:rFonts w:ascii="Book Antiqua" w:eastAsia="Times New Roman" w:hAnsi="Book Antiqua" w:cs="Arial"/>
          <w:sz w:val="24"/>
          <w:szCs w:val="24"/>
        </w:rPr>
        <w:t xml:space="preserve">Deklaratë personale e importuesit mbi përdorimin dhe përdoruesin e fundit </w:t>
      </w:r>
    </w:p>
    <w:p w:rsidR="002F353E" w:rsidRPr="002F353E" w:rsidRDefault="002F353E" w:rsidP="002F353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</w:rPr>
      </w:pPr>
      <w:r w:rsidRPr="002F353E">
        <w:rPr>
          <w:rFonts w:ascii="Book Antiqua" w:eastAsia="Times New Roman" w:hAnsi="Book Antiqua" w:cs="Arial"/>
          <w:sz w:val="24"/>
          <w:szCs w:val="24"/>
        </w:rPr>
        <w:t>Kopje të noterizuara të kontratës apo urdhër porosisë,</w:t>
      </w:r>
    </w:p>
    <w:p w:rsidR="002F353E" w:rsidRPr="002F353E" w:rsidRDefault="002F353E" w:rsidP="002F353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</w:rPr>
      </w:pPr>
      <w:r w:rsidRPr="002F353E">
        <w:rPr>
          <w:rFonts w:ascii="Book Antiqua" w:eastAsia="Times New Roman" w:hAnsi="Book Antiqua" w:cs="Arial"/>
          <w:sz w:val="24"/>
          <w:szCs w:val="24"/>
        </w:rPr>
        <w:lastRenderedPageBreak/>
        <w:t xml:space="preserve">Kopje të faturës së mallit, (proforma invoice), të nënshkruar nga një përfaqësues i shoqërisë. </w:t>
      </w:r>
    </w:p>
    <w:p w:rsidR="002F353E" w:rsidRPr="002F353E" w:rsidRDefault="002F353E" w:rsidP="002F353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</w:rPr>
      </w:pPr>
      <w:r w:rsidRPr="002F353E">
        <w:rPr>
          <w:rFonts w:ascii="Book Antiqua" w:eastAsia="Times New Roman" w:hAnsi="Book Antiqua" w:cs="Arial"/>
          <w:sz w:val="24"/>
          <w:szCs w:val="24"/>
        </w:rPr>
        <w:t>Dokumente që japin të dhëna për përshkrimin e mallit, kushtet e shpërndarjes, sasinë e mallit, vlerën e mallit, shtetin tranzit/transship, dhe vendin e origjinës së mallit</w:t>
      </w:r>
      <w:r w:rsidRPr="002F353E">
        <w:rPr>
          <w:rFonts w:ascii="Book Antiqua" w:eastAsia="Times New Roman" w:hAnsi="Book Antiqua" w:cs="Arial"/>
          <w:b/>
          <w:sz w:val="24"/>
          <w:szCs w:val="24"/>
        </w:rPr>
        <w:t>.</w:t>
      </w:r>
    </w:p>
    <w:p w:rsidR="002F353E" w:rsidRPr="002F353E" w:rsidRDefault="002F353E" w:rsidP="002F353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</w:rPr>
      </w:pPr>
      <w:r w:rsidRPr="002F353E">
        <w:rPr>
          <w:rFonts w:ascii="Book Antiqua" w:eastAsia="Times New Roman" w:hAnsi="Book Antiqua" w:cs="Arial"/>
          <w:sz w:val="24"/>
          <w:szCs w:val="24"/>
        </w:rPr>
        <w:t>Dokumente që japin të dhëna për firmën partnere/ndërmjetës (nëse ka) mbi adresën, përfaqësuesin ligjor, si dhe dokumente që vërtetojnë të drejtën e këtyre subjekteve për të kryer transferime ndërkombëtare të mallrave ushtarake.</w:t>
      </w:r>
    </w:p>
    <w:p w:rsidR="002F353E" w:rsidRPr="002F353E" w:rsidRDefault="002F353E" w:rsidP="002F353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</w:rPr>
      </w:pPr>
      <w:r w:rsidRPr="002F353E">
        <w:rPr>
          <w:rFonts w:ascii="Book Antiqua" w:eastAsia="Times New Roman" w:hAnsi="Book Antiqua" w:cs="Arial"/>
          <w:sz w:val="24"/>
          <w:szCs w:val="24"/>
        </w:rPr>
        <w:t>Dokumente të tjera të vlefshme që do të konsiderohen si të tilla nga AKSHE.</w:t>
      </w:r>
    </w:p>
    <w:p w:rsidR="002F353E" w:rsidRPr="002F353E" w:rsidRDefault="002F353E" w:rsidP="002F353E">
      <w:pPr>
        <w:widowControl w:val="0"/>
        <w:numPr>
          <w:ilvl w:val="0"/>
          <w:numId w:val="5"/>
        </w:numPr>
        <w:spacing w:after="0" w:line="240" w:lineRule="auto"/>
        <w:jc w:val="both"/>
        <w:outlineLvl w:val="0"/>
        <w:rPr>
          <w:rFonts w:ascii="Book Antiqua" w:eastAsia="Times New Roman" w:hAnsi="Book Antiqua" w:cs="Times New Roman"/>
          <w:caps/>
          <w:color w:val="000000"/>
          <w:sz w:val="24"/>
          <w:szCs w:val="24"/>
        </w:rPr>
      </w:pPr>
      <w:r w:rsidRPr="002F353E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Mandat-pagesën e tarifës përkatëse, caktuar me Vendimin e Këshillit të Ministrave nr. 341 datë 8.4.2009 ”Për përcaktimin e tarifave për lëshimin e dokumenteve ligjorë nga Autoriteti i Kontrollit Shtetëror të Eksporteve, subjekteve të përfshira në transferimet ndërkombëtare të mallrave ushtarake dhe mallrave e teknologjive me përdorim të dyfishtë”, </w:t>
      </w:r>
    </w:p>
    <w:p w:rsidR="002F353E" w:rsidRPr="002F353E" w:rsidRDefault="002F353E" w:rsidP="002F353E">
      <w:pPr>
        <w:keepNext/>
        <w:widowControl w:val="0"/>
        <w:spacing w:after="0" w:line="240" w:lineRule="auto"/>
        <w:ind w:left="720"/>
        <w:jc w:val="both"/>
        <w:outlineLvl w:val="0"/>
        <w:rPr>
          <w:rFonts w:ascii="Book Antiqua" w:eastAsia="Times New Roman" w:hAnsi="Book Antiqua" w:cs="Times New Roman"/>
          <w:caps/>
          <w:color w:val="000000"/>
          <w:sz w:val="24"/>
          <w:szCs w:val="24"/>
        </w:rPr>
      </w:pPr>
    </w:p>
    <w:p w:rsidR="002F353E" w:rsidRPr="002F353E" w:rsidRDefault="002F353E" w:rsidP="002F353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</w:rPr>
      </w:pPr>
      <w:r w:rsidRPr="002F353E">
        <w:rPr>
          <w:rFonts w:ascii="Book Antiqua" w:eastAsia="Times New Roman" w:hAnsi="Book Antiqua" w:cs="Arial"/>
          <w:sz w:val="24"/>
          <w:szCs w:val="24"/>
        </w:rPr>
        <w:t xml:space="preserve">Subjekti i huaj duhet të vërtetojë se ai i plotëson të gjitha kërkesat e renditura më sipër. Nëse dokumentet e sipërpërmendur nuk lëshohen në shtetin e tyre të origjinës, atëherë duhet të sjellë dokumente analoge ose të formulojë një deklaratë me shkrim. </w:t>
      </w:r>
    </w:p>
    <w:p w:rsidR="002F353E" w:rsidRPr="002F353E" w:rsidRDefault="002F353E" w:rsidP="002F353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</w:rPr>
      </w:pPr>
      <w:r w:rsidRPr="002F353E">
        <w:rPr>
          <w:rFonts w:ascii="Book Antiqua" w:eastAsia="Times New Roman" w:hAnsi="Book Antiqua" w:cs="Arial"/>
          <w:sz w:val="24"/>
          <w:szCs w:val="24"/>
        </w:rPr>
        <w:t>Dokumentet zyrtare në gjuhë të huaj duhet të jenë të legalizuara ose me vulën apostile dhe të shoqërohen me një përkthim të noterizuar në gjuhën shqipe.</w:t>
      </w:r>
    </w:p>
    <w:p w:rsidR="002F353E" w:rsidRPr="002F353E" w:rsidRDefault="002F353E" w:rsidP="002F353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</w:rPr>
      </w:pPr>
      <w:r w:rsidRPr="002F353E">
        <w:rPr>
          <w:rFonts w:ascii="Book Antiqua" w:eastAsia="Times New Roman" w:hAnsi="Book Antiqua" w:cs="Arial"/>
          <w:sz w:val="24"/>
          <w:szCs w:val="24"/>
        </w:rPr>
        <w:t>Për sa më sipër i gjithë dokumentacioni duhet të jetë origjinal ose fotokopje e noterizuar.</w:t>
      </w:r>
    </w:p>
    <w:p w:rsidR="002F353E" w:rsidRPr="002F353E" w:rsidRDefault="002F353E" w:rsidP="002F353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</w:rPr>
      </w:pPr>
      <w:r w:rsidRPr="002F353E">
        <w:rPr>
          <w:rFonts w:ascii="Book Antiqua" w:eastAsia="Times New Roman" w:hAnsi="Book Antiqua" w:cs="Arial"/>
          <w:sz w:val="24"/>
          <w:szCs w:val="24"/>
        </w:rPr>
        <w:t>Dokumentacioni ligjor i personit fizik dhe juridik duhet të jetë lëshuar brenda tre muajve të fundit nga data e aplikimit.</w:t>
      </w:r>
    </w:p>
    <w:p w:rsidR="002F353E" w:rsidRPr="002F353E" w:rsidRDefault="002F353E" w:rsidP="002F353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</w:rPr>
      </w:pPr>
    </w:p>
    <w:p w:rsidR="002F353E" w:rsidRPr="002F353E" w:rsidRDefault="002F353E" w:rsidP="002F353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</w:rPr>
      </w:pPr>
      <w:r w:rsidRPr="002F353E">
        <w:rPr>
          <w:rFonts w:ascii="Book Antiqua" w:eastAsia="Times New Roman" w:hAnsi="Book Antiqua" w:cs="Arial"/>
          <w:sz w:val="24"/>
          <w:szCs w:val="24"/>
        </w:rPr>
        <w:t xml:space="preserve">Për çdo informacion mund të kontaktoni ne adresën </w:t>
      </w:r>
      <w:hyperlink r:id="rId5" w:history="1">
        <w:r w:rsidRPr="002F353E">
          <w:rPr>
            <w:rFonts w:ascii="Book Antiqua" w:eastAsia="Times New Roman" w:hAnsi="Book Antiqua" w:cs="Arial"/>
            <w:color w:val="0000FF"/>
            <w:sz w:val="24"/>
            <w:szCs w:val="24"/>
            <w:u w:val="single"/>
          </w:rPr>
          <w:t>www.akshe.gov.al</w:t>
        </w:r>
      </w:hyperlink>
      <w:r w:rsidRPr="002F353E">
        <w:rPr>
          <w:rFonts w:ascii="Book Antiqua" w:eastAsia="Times New Roman" w:hAnsi="Book Antiqua" w:cs="Arial"/>
          <w:sz w:val="24"/>
          <w:szCs w:val="24"/>
        </w:rPr>
        <w:t xml:space="preserve">, </w:t>
      </w:r>
      <w:hyperlink r:id="rId6" w:history="1">
        <w:r w:rsidRPr="002F353E">
          <w:rPr>
            <w:rFonts w:ascii="Book Antiqua" w:eastAsia="Times New Roman" w:hAnsi="Book Antiqua" w:cs="Arial"/>
            <w:color w:val="0000FF"/>
            <w:sz w:val="24"/>
            <w:szCs w:val="24"/>
            <w:u w:val="single"/>
          </w:rPr>
          <w:t>info_akshe@mod.gov.al</w:t>
        </w:r>
      </w:hyperlink>
      <w:r w:rsidRPr="002F353E">
        <w:rPr>
          <w:rFonts w:ascii="Book Antiqua" w:eastAsia="Times New Roman" w:hAnsi="Book Antiqua" w:cs="Arial"/>
          <w:sz w:val="24"/>
          <w:szCs w:val="24"/>
        </w:rPr>
        <w:t xml:space="preserve"> </w:t>
      </w:r>
    </w:p>
    <w:p w:rsidR="00190CF3" w:rsidRDefault="002F353E">
      <w:bookmarkStart w:id="0" w:name="_GoBack"/>
      <w:bookmarkEnd w:id="0"/>
    </w:p>
    <w:sectPr w:rsidR="00190C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OldStyl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73C15"/>
    <w:multiLevelType w:val="hybridMultilevel"/>
    <w:tmpl w:val="5158F3D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77021F88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07126640"/>
    <w:multiLevelType w:val="hybridMultilevel"/>
    <w:tmpl w:val="FD1A8042"/>
    <w:lvl w:ilvl="0" w:tplc="F53E0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D303D8"/>
    <w:multiLevelType w:val="hybridMultilevel"/>
    <w:tmpl w:val="50E6072C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/>
      </w:rPr>
    </w:lvl>
    <w:lvl w:ilvl="1" w:tplc="04090019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3" w15:restartNumberingAfterBreak="0">
    <w:nsid w:val="1BDA364F"/>
    <w:multiLevelType w:val="hybridMultilevel"/>
    <w:tmpl w:val="7E84092E"/>
    <w:lvl w:ilvl="0" w:tplc="041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A70729F"/>
    <w:multiLevelType w:val="hybridMultilevel"/>
    <w:tmpl w:val="7946073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94F11DC"/>
    <w:multiLevelType w:val="hybridMultilevel"/>
    <w:tmpl w:val="E89426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53E"/>
    <w:rsid w:val="00043745"/>
    <w:rsid w:val="001D5B0E"/>
    <w:rsid w:val="0027412F"/>
    <w:rsid w:val="0029128F"/>
    <w:rsid w:val="002F353E"/>
    <w:rsid w:val="00536445"/>
    <w:rsid w:val="0056496E"/>
    <w:rsid w:val="006F5CF7"/>
    <w:rsid w:val="00752A66"/>
    <w:rsid w:val="007C3DD6"/>
    <w:rsid w:val="00930782"/>
    <w:rsid w:val="009F7334"/>
    <w:rsid w:val="00A14517"/>
    <w:rsid w:val="00A83FCB"/>
    <w:rsid w:val="00D603EE"/>
    <w:rsid w:val="00EB35B6"/>
    <w:rsid w:val="00EC2827"/>
    <w:rsid w:val="00F3417E"/>
    <w:rsid w:val="00F7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5C5EDE-03B8-43EC-911C-9570C403E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_akshe@mod.gov.al" TargetMode="External"/><Relationship Id="rId5" Type="http://schemas.openxmlformats.org/officeDocument/2006/relationships/hyperlink" Target="mailto:www.akshe.gov.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Drini Kallogjeri</dc:creator>
  <cp:keywords/>
  <dc:description/>
  <cp:lastModifiedBy>Drini Kallogjeri</cp:lastModifiedBy>
  <cp:revision>1</cp:revision>
  <dcterms:created xsi:type="dcterms:W3CDTF">2017-04-12T12:16:00Z</dcterms:created>
  <dcterms:modified xsi:type="dcterms:W3CDTF">2017-04-12T12:17:00Z</dcterms:modified>
</cp:coreProperties>
</file>