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504119364"/>
      <w:bookmarkStart w:id="1" w:name="_GoBack"/>
      <w:bookmarkEnd w:id="1"/>
      <w:r w:rsidRPr="00271DC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6DCF416" wp14:editId="558CCA94">
            <wp:simplePos x="0" y="0"/>
            <wp:positionH relativeFrom="column">
              <wp:posOffset>-112616</wp:posOffset>
            </wp:positionH>
            <wp:positionV relativeFrom="paragraph">
              <wp:posOffset>-730885</wp:posOffset>
            </wp:positionV>
            <wp:extent cx="5612130" cy="1216025"/>
            <wp:effectExtent l="0" t="0" r="7620" b="317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FA" w:rsidRPr="00271DCF" w:rsidRDefault="00B2244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KËSHILLI I MINISTRAVE</w:t>
      </w: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R O J E K T V E N D I M</w:t>
      </w: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Nr.______, datë____.____.2018</w:t>
      </w: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4FA" w:rsidRPr="00271DCF" w:rsidRDefault="004F74FA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4FA" w:rsidRPr="00271DCF" w:rsidRDefault="00115C06" w:rsidP="004F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CF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:rsidR="00796652" w:rsidRPr="00271DCF" w:rsidRDefault="00115C06" w:rsidP="00083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b/>
          <w:sz w:val="24"/>
          <w:szCs w:val="24"/>
        </w:rPr>
        <w:t>DISA NDRYSHIME</w:t>
      </w:r>
      <w:r w:rsidR="00B2244A">
        <w:rPr>
          <w:rFonts w:ascii="Times New Roman" w:hAnsi="Times New Roman" w:cs="Times New Roman"/>
          <w:b/>
          <w:sz w:val="24"/>
          <w:szCs w:val="24"/>
        </w:rPr>
        <w:t xml:space="preserve"> DHE SHTESA</w:t>
      </w:r>
      <w:r w:rsidR="00B2244A" w:rsidRPr="0027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b/>
          <w:sz w:val="24"/>
          <w:szCs w:val="24"/>
        </w:rPr>
        <w:t>NË VENDIMIN NR. 932, DATË  18.11.2015 TË KËSHILLIT TË MINISTRAVE “PËR PROCEDURËN PËR DHËNIEN E LICENCAVE TË IMPORTIT, EKSPORTIT DHE PRODHIMIT TË LËNDËVE PIROTEKNIKE DHE FISHEKZJARRËVE PËR PËRDORIM CIVIL”</w:t>
      </w:r>
    </w:p>
    <w:bookmarkEnd w:id="0"/>
    <w:p w:rsidR="000835F2" w:rsidRPr="00271DCF" w:rsidRDefault="000835F2" w:rsidP="00C4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Në mbështetje të pikës 2, të nenit 100, të Kushtetutës, dhe të pikës 1, të nenit 7/1, të li</w:t>
      </w:r>
      <w:r w:rsidR="00C40B61" w:rsidRPr="00271DCF">
        <w:rPr>
          <w:rFonts w:ascii="Times New Roman" w:hAnsi="Times New Roman" w:cs="Times New Roman"/>
          <w:sz w:val="24"/>
          <w:szCs w:val="24"/>
        </w:rPr>
        <w:t>gjit nr. 9126,  datë  29.7.2003</w:t>
      </w:r>
      <w:r w:rsidRPr="00271DCF">
        <w:rPr>
          <w:rFonts w:ascii="Times New Roman" w:hAnsi="Times New Roman" w:cs="Times New Roman"/>
          <w:sz w:val="24"/>
          <w:szCs w:val="24"/>
        </w:rPr>
        <w:t xml:space="preserve">  “Për  përdorimin  civil  të  lëndëve  plasëse,  lëndëve  piroteknike  dhe fishekzjarrëve  në  Republikën  e  Shqipërisë”,  të  ndryshuar,  me  propozimin  e  ministrit  të Mbrojtjes, Këshilli i Ministrave</w:t>
      </w:r>
    </w:p>
    <w:p w:rsidR="00C40B61" w:rsidRPr="00271DCF" w:rsidRDefault="00C40B61" w:rsidP="00C4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F2" w:rsidRPr="00271DCF" w:rsidRDefault="000835F2" w:rsidP="00C4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C40B61" w:rsidRPr="00271DCF" w:rsidRDefault="00C40B61" w:rsidP="00C40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5F2" w:rsidRPr="00271DCF" w:rsidRDefault="0076426F" w:rsidP="00C40B6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Në</w:t>
      </w:r>
      <w:r w:rsidR="004F74FA" w:rsidRPr="00271DCF">
        <w:rPr>
          <w:rFonts w:ascii="Times New Roman" w:hAnsi="Times New Roman" w:cs="Times New Roman"/>
          <w:sz w:val="24"/>
          <w:szCs w:val="24"/>
        </w:rPr>
        <w:t xml:space="preserve"> vendimin nr. 932, datë  18.11.2015 t</w:t>
      </w:r>
      <w:r w:rsidRPr="00271DCF">
        <w:rPr>
          <w:rFonts w:ascii="Times New Roman" w:hAnsi="Times New Roman" w:cs="Times New Roman"/>
          <w:sz w:val="24"/>
          <w:szCs w:val="24"/>
        </w:rPr>
        <w:t>ë</w:t>
      </w:r>
      <w:r w:rsidR="004F74FA" w:rsidRPr="00271DCF">
        <w:rPr>
          <w:rFonts w:ascii="Times New Roman" w:hAnsi="Times New Roman" w:cs="Times New Roman"/>
          <w:sz w:val="24"/>
          <w:szCs w:val="24"/>
        </w:rPr>
        <w:t xml:space="preserve"> Këshillit të Ministrave “Për procedurën për dhënien e licencave të importit, eksportit dhe prodhimit të lëndëve piroteknike dhe fishekzjarrëve për përdorim civil”, t</w:t>
      </w:r>
      <w:r w:rsidRPr="00271DCF">
        <w:rPr>
          <w:rFonts w:ascii="Times New Roman" w:hAnsi="Times New Roman" w:cs="Times New Roman"/>
          <w:sz w:val="24"/>
          <w:szCs w:val="24"/>
        </w:rPr>
        <w:t>ë</w:t>
      </w:r>
      <w:r w:rsidR="004F74FA" w:rsidRPr="00271DCF">
        <w:rPr>
          <w:rFonts w:ascii="Times New Roman" w:hAnsi="Times New Roman" w:cs="Times New Roman"/>
          <w:sz w:val="24"/>
          <w:szCs w:val="24"/>
        </w:rPr>
        <w:t xml:space="preserve"> b</w:t>
      </w:r>
      <w:r w:rsidRPr="00271DCF">
        <w:rPr>
          <w:rFonts w:ascii="Times New Roman" w:hAnsi="Times New Roman" w:cs="Times New Roman"/>
          <w:sz w:val="24"/>
          <w:szCs w:val="24"/>
        </w:rPr>
        <w:t>ë</w:t>
      </w:r>
      <w:r w:rsidR="004F74FA" w:rsidRPr="00271DCF">
        <w:rPr>
          <w:rFonts w:ascii="Times New Roman" w:hAnsi="Times New Roman" w:cs="Times New Roman"/>
          <w:sz w:val="24"/>
          <w:szCs w:val="24"/>
        </w:rPr>
        <w:t>hen ndryshimet si m</w:t>
      </w:r>
      <w:r w:rsidRPr="00271DCF">
        <w:rPr>
          <w:rFonts w:ascii="Times New Roman" w:hAnsi="Times New Roman" w:cs="Times New Roman"/>
          <w:sz w:val="24"/>
          <w:szCs w:val="24"/>
        </w:rPr>
        <w:t>ë</w:t>
      </w:r>
      <w:r w:rsidR="004F74FA" w:rsidRPr="00271DCF">
        <w:rPr>
          <w:rFonts w:ascii="Times New Roman" w:hAnsi="Times New Roman" w:cs="Times New Roman"/>
          <w:sz w:val="24"/>
          <w:szCs w:val="24"/>
        </w:rPr>
        <w:t xml:space="preserve"> posht</w:t>
      </w:r>
      <w:r w:rsidRPr="00271DCF">
        <w:rPr>
          <w:rFonts w:ascii="Times New Roman" w:hAnsi="Times New Roman" w:cs="Times New Roman"/>
          <w:sz w:val="24"/>
          <w:szCs w:val="24"/>
        </w:rPr>
        <w:t>ë</w:t>
      </w:r>
      <w:r w:rsidR="004F74FA" w:rsidRPr="00271DCF">
        <w:rPr>
          <w:rFonts w:ascii="Times New Roman" w:hAnsi="Times New Roman" w:cs="Times New Roman"/>
          <w:sz w:val="24"/>
          <w:szCs w:val="24"/>
        </w:rPr>
        <w:t>:</w:t>
      </w:r>
    </w:p>
    <w:p w:rsidR="004F74FA" w:rsidRPr="00271DCF" w:rsidRDefault="004F74FA" w:rsidP="00C40B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B61" w:rsidRPr="00271DCF" w:rsidRDefault="00C40B61" w:rsidP="00C40B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35F2" w:rsidRPr="00271DCF" w:rsidRDefault="004F74FA" w:rsidP="00C40B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Pika</w:t>
      </w:r>
      <w:r w:rsidR="000835F2" w:rsidRPr="00271DCF">
        <w:rPr>
          <w:rFonts w:ascii="Times New Roman" w:hAnsi="Times New Roman" w:cs="Times New Roman"/>
          <w:sz w:val="24"/>
          <w:szCs w:val="24"/>
        </w:rPr>
        <w:t xml:space="preserve"> 5, ndryshohet si m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="000835F2" w:rsidRPr="00271DCF">
        <w:rPr>
          <w:rFonts w:ascii="Times New Roman" w:hAnsi="Times New Roman" w:cs="Times New Roman"/>
          <w:sz w:val="24"/>
          <w:szCs w:val="24"/>
        </w:rPr>
        <w:t>posht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>:</w:t>
      </w:r>
    </w:p>
    <w:p w:rsidR="00C40B61" w:rsidRPr="00271DCF" w:rsidRDefault="00C40B61" w:rsidP="00C40B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5F2" w:rsidRPr="00271DCF" w:rsidRDefault="00115C06" w:rsidP="00C40B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“</w:t>
      </w:r>
      <w:r w:rsidR="004F74FA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5. 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Personi fizik ose juridik, që kërkon të pajiset më licencë për import të lëndëve piroteknike dhe fishekzjarrëve për përdorim civil, paraqet në Komisionin e Dhënies së Licencave formularin e k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rkes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s</w:t>
      </w:r>
      <w:r w:rsidR="00D7294F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p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r licen</w:t>
      </w:r>
      <w:r w:rsidR="004F74FA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c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 t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plot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suar n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t</w:t>
      </w:r>
      <w:r w:rsidR="006E4BBE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ë</w:t>
      </w:r>
      <w:r w:rsidR="000835F2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gjitha rubrikat, të shoqëruar me dokumentet origjinale ose fotokopjet e n</w:t>
      </w:r>
      <w:r w:rsidR="004F74FA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oterizuara, si më poshtë vijon:</w:t>
      </w:r>
    </w:p>
    <w:p w:rsidR="004F74FA" w:rsidRPr="00271DCF" w:rsidRDefault="004F74FA" w:rsidP="000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4F74FA" w:rsidRPr="00271DCF" w:rsidRDefault="004F74FA" w:rsidP="004F74F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a)  Ekstraktin e plotë historik nga</w:t>
      </w:r>
      <w:r w:rsidR="00B2244A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Qendra Kombëtare e Biznesit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;</w:t>
      </w:r>
    </w:p>
    <w:p w:rsidR="004F74FA" w:rsidRPr="00271DCF" w:rsidRDefault="004F74FA" w:rsidP="004F74F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b)  Vërtetimin nga prokuroria, që shoqëria nuk është në procedim penal;</w:t>
      </w:r>
    </w:p>
    <w:p w:rsidR="004F74FA" w:rsidRPr="00271DCF" w:rsidRDefault="004F74FA" w:rsidP="004F74F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c) Kontratën ose urdhërporosinë me prodhuesin ose shpërndarësin e lëndëve piroteknike/fishekzjarrëve për përdorim civil, e cila duhet të përfshijë një listë me lëndët që do të importohen, me numrin e kodit, emërtimin e këtyre lëndëve, mënyrën e paketimit, sasinë, peshën dhe vlerën financiare;</w:t>
      </w:r>
    </w:p>
    <w:p w:rsidR="00115C06" w:rsidRPr="00271DCF" w:rsidRDefault="004F74FA" w:rsidP="00115C06">
      <w:pPr>
        <w:tabs>
          <w:tab w:val="left" w:pos="990"/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ç)</w:t>
      </w:r>
      <w:r w:rsid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="00115C06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L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icencën për sigurinë dhe mbrojtjen e mjedisit, të tipit “C”, me objekt magazinimin e lëndëve piroteknike dhe fishekzjarrëve për përdorim civil;</w:t>
      </w:r>
    </w:p>
    <w:p w:rsidR="004F74FA" w:rsidRPr="00271DCF" w:rsidRDefault="004F74FA" w:rsidP="00115C06">
      <w:pPr>
        <w:tabs>
          <w:tab w:val="left" w:pos="990"/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d)</w:t>
      </w:r>
      <w:r w:rsidR="00C40B6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Aktin teknik për mbrojtjen nga zjarri dhe shpëtimin për mjediset ku do të magazinohen lëndët piroteknike/fishekzjarrët për përdorim civil;</w:t>
      </w:r>
    </w:p>
    <w:p w:rsidR="004F74FA" w:rsidRPr="00271DCF" w:rsidRDefault="004F74FA" w:rsidP="004F74FA">
      <w:pPr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dh) </w:t>
      </w:r>
      <w:r w:rsid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Autorizimin për magazinimin e lëndëve piroteknike/fishekzjarrëve për përdorim civil, lëshuar nga ministria përgjegjëse për rendin dhe sigurinë;</w:t>
      </w:r>
    </w:p>
    <w:p w:rsidR="004F74FA" w:rsidRPr="00271DCF" w:rsidRDefault="004F74FA" w:rsidP="004F74F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e) </w:t>
      </w:r>
      <w:r w:rsid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Deklaratën për sasinë e mallit në magazinë, në momentin e aplikimit;</w:t>
      </w:r>
    </w:p>
    <w:p w:rsidR="004F74FA" w:rsidRPr="00271DCF" w:rsidRDefault="004F74FA" w:rsidP="004F74F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ë) </w:t>
      </w:r>
      <w:r w:rsid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Kontratën për ruajtjen e ambienteve të magazinimit me një shoqëri të </w:t>
      </w:r>
      <w:r w:rsidR="00C40B6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licencuar për shërbimin privat të sigurisë fizike, ku të jenë parashikuar rregullat e ruajtjes e të sigurimit të objektit për magazinimin e lëndëve piroteknike /fishekzjarrëve;</w:t>
      </w:r>
    </w:p>
    <w:p w:rsidR="004F74FA" w:rsidRPr="00271DCF" w:rsidRDefault="004F74FA" w:rsidP="004F74FA">
      <w:pPr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f)  </w:t>
      </w:r>
      <w:r w:rsid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Mandatpagesën e tarifës së aplikimit.</w:t>
      </w:r>
    </w:p>
    <w:p w:rsidR="004F74FA" w:rsidRPr="00271DCF" w:rsidRDefault="004F74FA" w:rsidP="000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D7294F" w:rsidRPr="00271DCF" w:rsidRDefault="00D7294F" w:rsidP="00D729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lastRenderedPageBreak/>
        <w:t>Formulari tip i kërkesës miratohet me urdhër nga Kryetari i Autoriteti të Kontrollit Shtetëror të Eksporteve.</w:t>
      </w:r>
    </w:p>
    <w:p w:rsidR="00D7294F" w:rsidRPr="00271DCF" w:rsidRDefault="00D7294F" w:rsidP="00D7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115C06" w:rsidRPr="00271DCF" w:rsidRDefault="00115C06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Dokumentet e përcaktuara në këtë pikë, të cilat ofrohen nëpërmjet platformës elektronike e-Albania ose që mund të sigurohen nëpërmjet ndërveprimit me institucionet që i lëshojnë këto dokumente, do të gjenerohen nga vetë Komisioni i Dhënies së Licencave.</w:t>
      </w:r>
    </w:p>
    <w:p w:rsidR="00115C06" w:rsidRPr="00271DCF" w:rsidRDefault="00115C06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BE" w:rsidRPr="00271DCF" w:rsidRDefault="00E413C3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Komisioni </w:t>
      </w:r>
      <w:r w:rsidR="004F74FA" w:rsidRPr="00271DCF">
        <w:rPr>
          <w:rFonts w:ascii="Times New Roman" w:hAnsi="Times New Roman" w:cs="Times New Roman"/>
          <w:sz w:val="24"/>
          <w:szCs w:val="24"/>
        </w:rPr>
        <w:t>i</w:t>
      </w:r>
      <w:r w:rsidRPr="00271DCF">
        <w:rPr>
          <w:rFonts w:ascii="Times New Roman" w:hAnsi="Times New Roman" w:cs="Times New Roman"/>
          <w:sz w:val="24"/>
          <w:szCs w:val="24"/>
        </w:rPr>
        <w:t xml:space="preserve"> Dhënies së Licencave</w:t>
      </w:r>
      <w:r w:rsidR="004F74FA" w:rsidRPr="00271DCF">
        <w:rPr>
          <w:rFonts w:ascii="Times New Roman" w:hAnsi="Times New Roman" w:cs="Times New Roman"/>
          <w:sz w:val="24"/>
          <w:szCs w:val="24"/>
        </w:rPr>
        <w:t>,</w:t>
      </w:r>
      <w:r w:rsidRPr="00271DCF">
        <w:rPr>
          <w:rFonts w:ascii="Times New Roman" w:hAnsi="Times New Roman" w:cs="Times New Roman"/>
          <w:sz w:val="24"/>
          <w:szCs w:val="24"/>
        </w:rPr>
        <w:t xml:space="preserve"> n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 m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>nyr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 periodike</w:t>
      </w:r>
      <w:r w:rsidR="004F74FA" w:rsidRPr="00271DCF">
        <w:rPr>
          <w:rFonts w:ascii="Times New Roman" w:hAnsi="Times New Roman" w:cs="Times New Roman"/>
          <w:sz w:val="24"/>
          <w:szCs w:val="24"/>
        </w:rPr>
        <w:t>,</w:t>
      </w:r>
      <w:r w:rsidRPr="00271DCF">
        <w:rPr>
          <w:rFonts w:ascii="Times New Roman" w:hAnsi="Times New Roman" w:cs="Times New Roman"/>
          <w:sz w:val="24"/>
          <w:szCs w:val="24"/>
        </w:rPr>
        <w:t xml:space="preserve"> publikon dhe informon subjektet p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r </w:t>
      </w:r>
      <w:r w:rsidR="00115C06" w:rsidRPr="00271DCF">
        <w:rPr>
          <w:rFonts w:ascii="Times New Roman" w:hAnsi="Times New Roman" w:cs="Times New Roman"/>
          <w:sz w:val="24"/>
          <w:szCs w:val="24"/>
        </w:rPr>
        <w:t>dokumentet</w:t>
      </w:r>
      <w:r w:rsidRPr="00271DCF">
        <w:rPr>
          <w:rFonts w:ascii="Times New Roman" w:hAnsi="Times New Roman" w:cs="Times New Roman"/>
          <w:sz w:val="24"/>
          <w:szCs w:val="24"/>
        </w:rPr>
        <w:t xml:space="preserve"> t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 cilat do t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 gjenerohen sipas paragrafit t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 xml:space="preserve"> m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>sip</w:t>
      </w:r>
      <w:r w:rsidR="006E4BBE" w:rsidRPr="00271DCF">
        <w:rPr>
          <w:rFonts w:ascii="Times New Roman" w:hAnsi="Times New Roman" w:cs="Times New Roman"/>
          <w:sz w:val="24"/>
          <w:szCs w:val="24"/>
        </w:rPr>
        <w:t>ë</w:t>
      </w:r>
      <w:r w:rsidRPr="00271DCF">
        <w:rPr>
          <w:rFonts w:ascii="Times New Roman" w:hAnsi="Times New Roman" w:cs="Times New Roman"/>
          <w:sz w:val="24"/>
          <w:szCs w:val="24"/>
        </w:rPr>
        <w:t>rm.</w:t>
      </w:r>
      <w:r w:rsidR="00476BA9" w:rsidRPr="00271DCF">
        <w:rPr>
          <w:rFonts w:ascii="Times New Roman" w:hAnsi="Times New Roman" w:cs="Times New Roman"/>
          <w:sz w:val="24"/>
          <w:szCs w:val="24"/>
        </w:rPr>
        <w:t>”.</w:t>
      </w:r>
    </w:p>
    <w:p w:rsidR="008A74BC" w:rsidRPr="00271DCF" w:rsidRDefault="008A74BC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B61" w:rsidRPr="00271DCF" w:rsidRDefault="00C40B61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06" w:rsidRPr="00271DCF" w:rsidRDefault="00115C06" w:rsidP="00476BA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Pika 7, ndryshohet si më poshtë:</w:t>
      </w:r>
    </w:p>
    <w:p w:rsidR="006E4BBE" w:rsidRPr="00271DCF" w:rsidRDefault="006E4BBE" w:rsidP="004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“</w:t>
      </w:r>
      <w:r w:rsidR="00115C06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7.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Personi fizik ose juridik, që kërkon të pajiset më licencë për eksport të lëndëve piroteknike dhe fishekzjarrëve për përdorim civil, paraqet në Komisionin e Dhënies së Licencave formularin e kërkesës për </w:t>
      </w:r>
      <w:r w:rsidR="00115C06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licencë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të plotësuar në të gjitha rubrikat, të shoqëruar me dokumentet origjinale ose fotokopjet e noterizuara, si më poshtë vijon:”</w:t>
      </w:r>
    </w:p>
    <w:p w:rsidR="006E4BBE" w:rsidRPr="00271DCF" w:rsidRDefault="006E4BBE" w:rsidP="008A7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q-AL"/>
        </w:rPr>
      </w:pP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a)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Ekstraktin e plotë historik nga</w:t>
      </w:r>
      <w:r w:rsidR="00B2244A">
        <w:rPr>
          <w:rFonts w:ascii="Times New Roman" w:hAnsi="Times New Roman" w:cs="Times New Roman"/>
          <w:sz w:val="24"/>
          <w:szCs w:val="24"/>
        </w:rPr>
        <w:t xml:space="preserve"> Qendra Kombëtare e Biznesit</w:t>
      </w:r>
      <w:r w:rsidRPr="00271DCF">
        <w:rPr>
          <w:rFonts w:ascii="Times New Roman" w:hAnsi="Times New Roman" w:cs="Times New Roman"/>
          <w:sz w:val="24"/>
          <w:szCs w:val="24"/>
        </w:rPr>
        <w:t>;</w:t>
      </w: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b)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 xml:space="preserve"> Vërtetimin nga prokuroria, që shoqëria nuk është në procedim penal;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c)</w:t>
      </w:r>
      <w:r w:rsidR="00271DCF">
        <w:rPr>
          <w:rFonts w:ascii="Times New Roman" w:hAnsi="Times New Roman" w:cs="Times New Roman"/>
          <w:sz w:val="24"/>
          <w:szCs w:val="24"/>
        </w:rPr>
        <w:t xml:space="preserve">  </w:t>
      </w:r>
      <w:r w:rsidRPr="00271DCF">
        <w:rPr>
          <w:rFonts w:ascii="Times New Roman" w:hAnsi="Times New Roman" w:cs="Times New Roman"/>
          <w:sz w:val="24"/>
          <w:szCs w:val="24"/>
        </w:rPr>
        <w:t>Kontratën ose urdhërporosinë me importuesin e lëndëve piroteknike/fishekzjarrëve për përdorim civil, e cila duhet të përfshijë një listë me lëndët që do të eksportohen, me numrin e kodit, emërtimin e këtyre lëndëve, mënyrën e paketimit, sasinë, peshën dhe vlerën financiare;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ç)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 xml:space="preserve">Deklaratën nga përdoruesi i fundit lidhur me përdorimin e fundit të </w:t>
      </w:r>
      <w:r w:rsidR="00C40B61"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lëndëve piroteknike dhe fishekzjarrëve për përdorim civil;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d)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Lejen për sigurinë dhe mbrojtjen e mjedisit, të tipit "C", me objekt magazinimin e lëndëve piroteknike/fishekzjarrëve për përdorim civil;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dh)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Autorizimin për magazinimin e lëndëve piroteknike/fishekzjarrëve për përdorim civil, lëshuar nga ministria përgjegjëse për rendin dhe sigurinë;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e) Aktin teknik për mbrojtjen nga zjarri dhe shpëtimin për mjediset ku janë magazinuar lëndët piroteknike/fishekzjarrët për përdorim civil;</w:t>
      </w: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ë) </w:t>
      </w:r>
      <w:r w:rsidR="00C40B61"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Mandatpagesën e tarifës së aplikimit.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4F" w:rsidRPr="00271DCF" w:rsidRDefault="00D7294F" w:rsidP="00D729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D7294F" w:rsidRPr="00271DCF" w:rsidRDefault="00D7294F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Dokumentet e përcaktuara në këtë pikë, të cilat ofrohen nëpërmjet platformës elektronike e-Albania ose që mund të sigurohen nëpërmjet ndërveprimit me institucionet që i lëshojnë këto dokumente, do të gjenerohen nga vetë Komisioni i Dhënies së Licencave.</w:t>
      </w:r>
    </w:p>
    <w:p w:rsidR="00476BA9" w:rsidRPr="00271DCF" w:rsidRDefault="00476BA9" w:rsidP="0047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Komisioni i Dhënies së Licencave, në mënyrë periodike, publikon dhe informon subjektet për dokumentet të cilat do të gjenerohen sipas paragrafit të mësipërm.”.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B61" w:rsidRPr="00271DCF" w:rsidRDefault="00C40B61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Pika 9, ndryshohet si më poshtë:</w:t>
      </w:r>
    </w:p>
    <w:p w:rsidR="00FC5D35" w:rsidRPr="00271DCF" w:rsidRDefault="00476BA9" w:rsidP="004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="00FC5D35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“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9. </w:t>
      </w:r>
      <w:r w:rsidR="00FC5D35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Personi fizik ose juridik, që kërkon të pajiset më licencë për   importimin   ose   eksportimin   e   lëndëve piroteknike/fishekzjarrëve  për përdorim  civil, që  shërbejnë  për  qëllime  jo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="00FC5D35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tregtare,  për qëllime licencimi paraqet në Komisionin e Dhënies së </w:t>
      </w:r>
      <w:r w:rsidR="00FC5D35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lastRenderedPageBreak/>
        <w:t xml:space="preserve">Licencave formularin e kërkesës për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licencë</w:t>
      </w:r>
      <w:r w:rsidR="00FC5D35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të plotësuar në të gjitha rubrikat, të shoqëruar</w:t>
      </w:r>
      <w:r w:rsidR="00B36EA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="00FC5D35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me dokumentet origjinale ose fotokopjet e noter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izuara, si më poshtë vijon:</w:t>
      </w:r>
    </w:p>
    <w:p w:rsidR="00FC5D35" w:rsidRPr="00271DCF" w:rsidRDefault="00FC5D35" w:rsidP="008A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a) </w:t>
      </w:r>
      <w:r w:rsidR="00C40B6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Ekstraktin e plotë historik nga</w:t>
      </w:r>
      <w:r w:rsidR="00B2244A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Qendra Kombëtare e Biznesit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;</w:t>
      </w: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b) </w:t>
      </w:r>
      <w:r w:rsidR="00C40B6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Vërtetimin nga prokuroria, që shoqëria nuk është në procedim penal;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c) </w:t>
      </w:r>
      <w:r w:rsid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Kontratën ose urdhërporosinë me importuesin/eksportuesin e lëndëve piroteknike /fishekzjarrëve për përdorim civil, e cila duhet të përfshijë një listë me lëndët që do të importohen ose që do të eksportohen, me numrin e kodit, emërtimin e këtyre lëndëve, mënyrën e paketimit, sasinë, peshën, vlerën financiare;</w:t>
      </w: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ç) </w:t>
      </w:r>
      <w:r w:rsidR="00C40B6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Deklaratën për qëllimin e importimit ose të eksportimit;</w:t>
      </w: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d) </w:t>
      </w:r>
      <w:r w:rsidR="00C40B61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Mandatpagesën e tarifës së aplikimit.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Dokumentet e përcaktuara në këtë pikë, të cilat ofrohen nëpërmjet platformës elektronike e-Albania ose që mund të sigurohen nëpërmjet ndërveprimit me institucionet që i lëshojnë këto dokumente, do të gjenerohen nga vetë Komisioni i Dhënies së Licencave.</w:t>
      </w:r>
    </w:p>
    <w:p w:rsidR="00476BA9" w:rsidRPr="00271DCF" w:rsidRDefault="00476BA9" w:rsidP="0047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Komisioni i Dhënies së Licencave, në mënyrë periodike, publikon dhe informon subjektet për dokumentet të cilat do të gjenerohen sipas paragrafit të mësipërm.”.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26F" w:rsidRPr="00271DCF" w:rsidRDefault="0076426F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ç)</w:t>
      </w:r>
      <w:r w:rsidRPr="00271DCF">
        <w:rPr>
          <w:rFonts w:ascii="Times New Roman" w:hAnsi="Times New Roman" w:cs="Times New Roman"/>
          <w:sz w:val="24"/>
          <w:szCs w:val="24"/>
        </w:rPr>
        <w:tab/>
        <w:t>Pika 10, ndryshohet si më poshtë:</w:t>
      </w:r>
    </w:p>
    <w:p w:rsidR="00FC5D35" w:rsidRPr="00271DCF" w:rsidRDefault="00FC5D35" w:rsidP="00476B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“</w:t>
      </w:r>
      <w:r w:rsidR="00476BA9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10.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Personi fizik ose juridik, që kërkon të pajiset më licencë për prodhimin e lëndëve piroteknike/fishekzjarrëve  për përdorim  civil,  që  shërbejnë  për  qëllime  jo</w:t>
      </w:r>
      <w:r w:rsidR="00476BA9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tregtare,  për qëllime licencimi paraqet në Komisionin e Dhënies së Licencave formularin e kërkesës për </w:t>
      </w:r>
      <w:r w:rsidR="00476BA9"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licencë</w:t>
      </w: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të plotësuar në të gjitha rubrikat, të shoqëruar me dokumentet origjinale ose fotokopjet e noterizuara, si më poshtë vijon:”</w:t>
      </w:r>
    </w:p>
    <w:p w:rsidR="00FC5D35" w:rsidRPr="00271DCF" w:rsidRDefault="00FC5D35" w:rsidP="008A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476BA9" w:rsidRPr="00271DCF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a) </w:t>
      </w:r>
      <w:r w:rsidR="00C40B61"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Ekstraktin e plotë historik nga</w:t>
      </w:r>
      <w:r w:rsidR="00B2244A">
        <w:rPr>
          <w:rFonts w:ascii="Times New Roman" w:hAnsi="Times New Roman" w:cs="Times New Roman"/>
          <w:sz w:val="24"/>
          <w:szCs w:val="24"/>
        </w:rPr>
        <w:t xml:space="preserve"> Qendra Kombëtare e Biznesit</w:t>
      </w:r>
      <w:r w:rsidRPr="00271DCF">
        <w:rPr>
          <w:rFonts w:ascii="Times New Roman" w:hAnsi="Times New Roman" w:cs="Times New Roman"/>
          <w:sz w:val="24"/>
          <w:szCs w:val="24"/>
        </w:rPr>
        <w:t>;</w:t>
      </w:r>
    </w:p>
    <w:p w:rsidR="00476BA9" w:rsidRPr="00271DCF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b) </w:t>
      </w:r>
      <w:r w:rsidR="00C40B61"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Vërtetimin nga prokuroria, që shoqëria nuk është në procedim penal;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c)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Licencën për sigurinë dhe mbrojtjen e mjedisit, të tipit "C", për ambientet e prodhimit e të magazinimit;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ç)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Lejen e ndërtimit, shoqëruar me projektin e ndërtimit për prodhimin e lëndëve piroteknike /fishekzjarrëve për përdorim civil;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d)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Projektin teknologjik të prodhimit, i cili duhet të jetë i miratuar nga një inxhinier projektues i licencuar dhe me eksperiencë në projektimin e linjave teknologjike;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dh)Aktin teknik dhe projektin për mbrojtjen nga zjarri e shpëtimin për mjediset ku do të magazinohen dhe do të prodhohen lëndët piroteknike/fishekzjarrët për përdorim civil, ku të jenë përcaktuar sistemet e shuarjes nga zjarri si brenda dhe jashtë ambienteve të prodhimit e të magazinimit;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e)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Kontratën e punësimit me drejtuesin teknik, i cili duhet të jetë inxhinier mekanik, kimist ose specialist prodhimi me përvojë 3-vjeçare në punë në fushën e prodhimit të lëndëve piroteknike /fishekzjarrëve ose lëndëve plasëse për përdorim civil, i cili ka përgjegjësinë ligjore për zbatimin dhe respektimin e rregullores së sigurimit teknik të procesit të prodhimit e të magazinimit, si dhe për trajnimin e punonjësve për masat e sigurisë në punë, sigurinë e prodhimit dhe sigurinë e magazinimit;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ë)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Planveprimin dhe dokumentacionin për kushtet e sigurisë në punë, trajnimin e punonjësve e të stafit, të miratuar nga drejtuesi teknik;</w:t>
      </w:r>
    </w:p>
    <w:p w:rsidR="00476BA9" w:rsidRPr="00271DCF" w:rsidRDefault="00476BA9" w:rsidP="00C40B6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 xml:space="preserve">f) </w:t>
      </w:r>
      <w:r w:rsidR="00C40B61"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Kontratën për ruajtjen e ambienteve të prodhimit e të magazinimit me një shoqëri të licencuar për shërbimin privat të sigurisë fizike, ku të jenë parashikuar rregullat e ruajtjes e të sigurimit të objektit për magazinimin e lëndëve piroteknike /fishekzjarrëve;</w:t>
      </w:r>
    </w:p>
    <w:p w:rsidR="00476BA9" w:rsidRPr="00271DCF" w:rsidRDefault="00476BA9" w:rsidP="00476BA9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 w:rsid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>Autorizimin për magazinimin e lëndëve piroteknike/fishekzjarrëve për përdorim civil, lëshuar nga ministria përgjegjëse për rendin dhe sigurinë;</w:t>
      </w:r>
    </w:p>
    <w:p w:rsidR="00476BA9" w:rsidRPr="00271DCF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gj) Mandatpagesën e tarifës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4F" w:rsidRPr="00271DCF" w:rsidRDefault="00D7294F" w:rsidP="00D729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71DCF">
        <w:rPr>
          <w:rFonts w:ascii="Times New Roman" w:eastAsia="Times New Roman" w:hAnsi="Times New Roman" w:cs="Times New Roman"/>
          <w:sz w:val="24"/>
          <w:szCs w:val="24"/>
          <w:lang w:eastAsia="sq-AL"/>
        </w:rPr>
        <w:t>Formulari tip i kërkesës miratohet me urdhër nga Kryetari i Autoriteti të Kontrollit Shtetëror të Eksporteve.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Dokumentet e përcaktuara në këtë pikë, të cilat ofrohen nëpërmjet platformës elektronike e-Albania ose që mund të sigurohen nëpërmjet ndërveprimit me institucionet që i lëshojnë këto dokumente, do të gjenerohen nga vetë Komisioni i Dhënies së Licencave.</w:t>
      </w:r>
    </w:p>
    <w:p w:rsidR="00476BA9" w:rsidRPr="00271DCF" w:rsidRDefault="00476BA9" w:rsidP="0047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Komisioni i Dhënies së Licencave, në mënyrë periodike, publikon dhe informon subjektet për dokumentet të cilat do të gjenerohen sipas paragrafit të mësipërm.</w:t>
      </w:r>
    </w:p>
    <w:p w:rsidR="00476BA9" w:rsidRPr="00271DCF" w:rsidRDefault="00476BA9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Subjekti i interesuar, që kërkon të pajiset me licencë për prodhimin e lëndëve piroteknike /fishekzjarrëve për përdorim civil, për produktet të cilat kërkon të prodhojë duhet të kryejë, pranë një laboratori të akredituar, procedurat e vlerësimit të konformitetit të lëndëve piroteknike /fishekzjarrëve, duke ndjekur njërën nga procedurat e mëposhtme:</w:t>
      </w: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a) Ekzami</w:t>
      </w:r>
      <w:r w:rsidR="00D7294F" w:rsidRPr="00271DCF">
        <w:rPr>
          <w:rFonts w:ascii="Times New Roman" w:hAnsi="Times New Roman" w:cs="Times New Roman"/>
          <w:sz w:val="24"/>
          <w:szCs w:val="24"/>
        </w:rPr>
        <w:t>nimin e tipit EC (moduli B) dhe</w:t>
      </w:r>
      <w:r w:rsidRPr="00271DCF">
        <w:rPr>
          <w:rFonts w:ascii="Times New Roman" w:hAnsi="Times New Roman" w:cs="Times New Roman"/>
          <w:sz w:val="24"/>
          <w:szCs w:val="24"/>
        </w:rPr>
        <w:t xml:space="preserve"> sipas zgjedhjes së prodhuesit, njërën prej procedurave të mëposhtme:</w:t>
      </w:r>
    </w:p>
    <w:p w:rsidR="00476BA9" w:rsidRPr="00271DCF" w:rsidRDefault="00476BA9" w:rsidP="00476BA9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i) konformitetin ndaj tipit (moduli C);</w:t>
      </w:r>
    </w:p>
    <w:p w:rsidR="00476BA9" w:rsidRPr="00271DCF" w:rsidRDefault="00476BA9" w:rsidP="00476BA9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ii) sigurimin e cilësisë së produktit (moduli D);</w:t>
      </w:r>
    </w:p>
    <w:p w:rsidR="00476BA9" w:rsidRPr="00271DCF" w:rsidRDefault="00476BA9" w:rsidP="00476BA9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iii) sigurinë e cilësisë së produktit (moduli E).</w:t>
      </w:r>
    </w:p>
    <w:p w:rsidR="00476BA9" w:rsidRPr="00271DCF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b) Vlerësimin e produktit (moduli G);</w:t>
      </w:r>
    </w:p>
    <w:p w:rsidR="00476BA9" w:rsidRPr="00271DCF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c) Sigurinë e plotë të cilësisë së produktit (moduli H).</w:t>
      </w: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BA9" w:rsidRPr="00271DCF" w:rsidRDefault="00476BA9" w:rsidP="00476B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Për çdo ndryshim që mund të bëjë subjekti gjatë aplikimit apo pas marrjes së licencës në kushtet dhe kriteret e përcaktuara në këtë vendim, duhet të njoftojë, brenda 10 (dhjetë) ditësh pune, Komisionin e Dhënies së Licencave.</w:t>
      </w:r>
    </w:p>
    <w:p w:rsidR="00476BA9" w:rsidRPr="00271DCF" w:rsidRDefault="00476BA9" w:rsidP="004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3C3" w:rsidRPr="00271DCF" w:rsidRDefault="00E413C3" w:rsidP="0076426F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Ngarkohen  Autoriteti  i  Kontrollit  Shtetëror të Eksporteve dhe Ministria e Mbrojtjes</w:t>
      </w:r>
      <w:r w:rsidR="00D7294F" w:rsidRPr="00271DCF">
        <w:rPr>
          <w:rFonts w:ascii="Times New Roman" w:hAnsi="Times New Roman" w:cs="Times New Roman"/>
          <w:sz w:val="24"/>
          <w:szCs w:val="24"/>
        </w:rPr>
        <w:t xml:space="preserve"> </w:t>
      </w:r>
      <w:r w:rsidRPr="00271DCF">
        <w:rPr>
          <w:rFonts w:ascii="Times New Roman" w:hAnsi="Times New Roman" w:cs="Times New Roman"/>
          <w:sz w:val="24"/>
          <w:szCs w:val="24"/>
        </w:rPr>
        <w:t xml:space="preserve">për zbatimin e këtij vendimi. </w:t>
      </w:r>
    </w:p>
    <w:p w:rsidR="00E413C3" w:rsidRPr="00271DCF" w:rsidRDefault="00E413C3" w:rsidP="008A7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C3" w:rsidRPr="00271DCF" w:rsidRDefault="00E413C3" w:rsidP="00E413C3">
      <w:pPr>
        <w:jc w:val="both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sz w:val="24"/>
          <w:szCs w:val="24"/>
        </w:rPr>
        <w:t>Ky vendim hyn në fuqi pas botimit në “Fletoren zyrtare”</w:t>
      </w:r>
    </w:p>
    <w:p w:rsidR="00C40B61" w:rsidRPr="00271DCF" w:rsidRDefault="00C40B61" w:rsidP="00E41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3C3" w:rsidRPr="00271DCF" w:rsidRDefault="00E413C3" w:rsidP="00E4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CF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E413C3" w:rsidRPr="00271DCF" w:rsidRDefault="00E413C3" w:rsidP="00E41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923" w:rsidRPr="00271DCF" w:rsidRDefault="00E413C3" w:rsidP="00083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DCF">
        <w:rPr>
          <w:rFonts w:ascii="Times New Roman" w:hAnsi="Times New Roman" w:cs="Times New Roman"/>
          <w:b/>
          <w:sz w:val="24"/>
          <w:szCs w:val="24"/>
        </w:rPr>
        <w:t>Edi RAMA</w:t>
      </w:r>
    </w:p>
    <w:sectPr w:rsidR="007D3923" w:rsidRPr="00271DCF" w:rsidSect="007E294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B40"/>
    <w:multiLevelType w:val="hybridMultilevel"/>
    <w:tmpl w:val="8C02C17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449"/>
    <w:multiLevelType w:val="hybridMultilevel"/>
    <w:tmpl w:val="54941DB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A547E"/>
    <w:multiLevelType w:val="hybridMultilevel"/>
    <w:tmpl w:val="E002659C"/>
    <w:lvl w:ilvl="0" w:tplc="B1BC1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7B7"/>
    <w:multiLevelType w:val="hybridMultilevel"/>
    <w:tmpl w:val="3E7EF1F4"/>
    <w:lvl w:ilvl="0" w:tplc="041C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955"/>
    <w:multiLevelType w:val="hybridMultilevel"/>
    <w:tmpl w:val="5232A15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6781"/>
    <w:multiLevelType w:val="hybridMultilevel"/>
    <w:tmpl w:val="D0E45F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3EA"/>
    <w:multiLevelType w:val="hybridMultilevel"/>
    <w:tmpl w:val="37AAFF8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023"/>
    <w:multiLevelType w:val="hybridMultilevel"/>
    <w:tmpl w:val="BF34DD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E67"/>
    <w:multiLevelType w:val="hybridMultilevel"/>
    <w:tmpl w:val="A342C4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2F92"/>
    <w:multiLevelType w:val="hybridMultilevel"/>
    <w:tmpl w:val="5232A15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2298"/>
    <w:multiLevelType w:val="hybridMultilevel"/>
    <w:tmpl w:val="D48C803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1"/>
    <w:rsid w:val="0001450D"/>
    <w:rsid w:val="000835F2"/>
    <w:rsid w:val="00115C06"/>
    <w:rsid w:val="001627B9"/>
    <w:rsid w:val="00172324"/>
    <w:rsid w:val="00247671"/>
    <w:rsid w:val="00271DCF"/>
    <w:rsid w:val="004732F3"/>
    <w:rsid w:val="00476BA9"/>
    <w:rsid w:val="00486E49"/>
    <w:rsid w:val="004C2BFD"/>
    <w:rsid w:val="004F74FA"/>
    <w:rsid w:val="00586B21"/>
    <w:rsid w:val="00606886"/>
    <w:rsid w:val="00661C41"/>
    <w:rsid w:val="006E4BBE"/>
    <w:rsid w:val="0076426F"/>
    <w:rsid w:val="00796652"/>
    <w:rsid w:val="007D3923"/>
    <w:rsid w:val="007E2949"/>
    <w:rsid w:val="007E78FD"/>
    <w:rsid w:val="008A3582"/>
    <w:rsid w:val="008A74BC"/>
    <w:rsid w:val="00965B93"/>
    <w:rsid w:val="00B2244A"/>
    <w:rsid w:val="00B36EA1"/>
    <w:rsid w:val="00B83F8A"/>
    <w:rsid w:val="00C40B61"/>
    <w:rsid w:val="00C55382"/>
    <w:rsid w:val="00D7294F"/>
    <w:rsid w:val="00DE251D"/>
    <w:rsid w:val="00E413C3"/>
    <w:rsid w:val="00E467B1"/>
    <w:rsid w:val="00FC5D35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50B4-BB6F-43D4-8EC7-D18C4EA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C3"/>
    <w:pPr>
      <w:ind w:left="720"/>
      <w:contextualSpacing/>
    </w:pPr>
  </w:style>
  <w:style w:type="paragraph" w:styleId="NoSpacing">
    <w:name w:val="No Spacing"/>
    <w:uiPriority w:val="1"/>
    <w:qFormat/>
    <w:rsid w:val="007E29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Elton Hodaj</cp:lastModifiedBy>
  <cp:revision>2</cp:revision>
  <cp:lastPrinted>2018-01-19T08:57:00Z</cp:lastPrinted>
  <dcterms:created xsi:type="dcterms:W3CDTF">2018-04-24T07:52:00Z</dcterms:created>
  <dcterms:modified xsi:type="dcterms:W3CDTF">2018-04-24T07:52:00Z</dcterms:modified>
</cp:coreProperties>
</file>