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37" w:rsidRPr="004D38EF" w:rsidRDefault="00400937" w:rsidP="00400937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Certifikatë ndërkombëtare importi për mallrat ushtarakë</w:t>
      </w:r>
    </w:p>
    <w:p w:rsidR="00400937" w:rsidRPr="003E46BB" w:rsidRDefault="00400937" w:rsidP="00400937">
      <w:pPr>
        <w:pStyle w:val="Normal0"/>
        <w:jc w:val="center"/>
        <w:rPr>
          <w:rFonts w:ascii="Book Antiqua" w:hAnsi="Book Antiqua"/>
          <w:b/>
          <w:szCs w:val="32"/>
          <w:lang w:val="sq-AL"/>
        </w:rPr>
      </w:pPr>
    </w:p>
    <w:p w:rsidR="00400937" w:rsidRPr="00C07CAA" w:rsidRDefault="00400937" w:rsidP="00400937">
      <w:pPr>
        <w:pStyle w:val="Normal0"/>
        <w:numPr>
          <w:ilvl w:val="0"/>
          <w:numId w:val="1"/>
        </w:numPr>
        <w:tabs>
          <w:tab w:val="clear" w:pos="720"/>
          <w:tab w:val="num" w:pos="1134"/>
        </w:tabs>
        <w:ind w:left="1211"/>
        <w:rPr>
          <w:rFonts w:ascii="Book Antiqua" w:hAnsi="Book Antiqua"/>
          <w:b/>
          <w:lang w:val="sq-AL"/>
        </w:rPr>
      </w:pPr>
      <w:r w:rsidRPr="00C07CAA">
        <w:rPr>
          <w:rFonts w:ascii="Book Antiqua" w:hAnsi="Book Antiqua"/>
          <w:lang w:val="sq-AL"/>
        </w:rPr>
        <w:t>Certifikatë e regjistrimit</w:t>
      </w:r>
      <w:r w:rsidRPr="00C07CAA">
        <w:rPr>
          <w:rFonts w:ascii="Book Antiqua" w:hAnsi="Book Antiqua"/>
          <w:b/>
          <w:lang w:val="sq-AL"/>
        </w:rPr>
        <w:t xml:space="preserve"> </w:t>
      </w:r>
      <w:r w:rsidRPr="00C07CAA">
        <w:rPr>
          <w:rFonts w:ascii="Book Antiqua" w:hAnsi="Book Antiqua"/>
          <w:lang w:val="sq-AL"/>
        </w:rPr>
        <w:t>për mallrat ushtarake</w:t>
      </w:r>
    </w:p>
    <w:p w:rsidR="00400937" w:rsidRPr="00C07CAA" w:rsidRDefault="00400937" w:rsidP="00400937">
      <w:pPr>
        <w:pStyle w:val="Normal0"/>
        <w:numPr>
          <w:ilvl w:val="0"/>
          <w:numId w:val="1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Kërkesa për Certifikatë e plotësuar sipas formularit tip, në bazë të udhëzimeve të përcaktuara në këtë formular, firmosur nga përfaqësuesi ligjor i subjektit (fotokopje e pasaportës e noterizuar).</w:t>
      </w:r>
    </w:p>
    <w:p w:rsidR="00400937" w:rsidRPr="00C07CAA" w:rsidRDefault="00400937" w:rsidP="00400937">
      <w:pPr>
        <w:pStyle w:val="Normal0"/>
        <w:numPr>
          <w:ilvl w:val="0"/>
          <w:numId w:val="1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Përmbledhje e shkurtër mbi aktivitetin tregtar të deritanishëm, e cila pasqyron aftësinë e subjektit për të ushtruar aktivitetin në fushën e transferimit të mallrave ushtarake (vetëm subjektet tregtare private)</w:t>
      </w:r>
    </w:p>
    <w:p w:rsidR="00400937" w:rsidRPr="00C07CAA" w:rsidRDefault="00400937" w:rsidP="00400937">
      <w:pPr>
        <w:pStyle w:val="Normal0"/>
        <w:numPr>
          <w:ilvl w:val="0"/>
          <w:numId w:val="1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Personi fizik/ juridik publik ose privat i cili kërkon të pajiset me certifikatë, duhet të paraqesë dokumentacionin si më poshtë:</w:t>
      </w:r>
    </w:p>
    <w:p w:rsidR="00400937" w:rsidRPr="00C07CAA" w:rsidRDefault="00400937" w:rsidP="00400937">
      <w:pPr>
        <w:pStyle w:val="Normal0"/>
        <w:numPr>
          <w:ilvl w:val="0"/>
          <w:numId w:val="1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 xml:space="preserve">Deklaratë personale e përdoruesit të fundit mbi përdorimin dhe përdoruesin e fundit </w:t>
      </w:r>
    </w:p>
    <w:p w:rsidR="00400937" w:rsidRPr="00C07CAA" w:rsidRDefault="00400937" w:rsidP="00400937">
      <w:pPr>
        <w:pStyle w:val="Normal0"/>
        <w:numPr>
          <w:ilvl w:val="0"/>
          <w:numId w:val="1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Kopje të noterizuara të kontratës apo urdhër porosisë,</w:t>
      </w:r>
    </w:p>
    <w:p w:rsidR="00400937" w:rsidRPr="00C07CAA" w:rsidRDefault="00400937" w:rsidP="00400937">
      <w:pPr>
        <w:pStyle w:val="Normal0"/>
        <w:numPr>
          <w:ilvl w:val="0"/>
          <w:numId w:val="1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400937" w:rsidRPr="00C07CAA" w:rsidRDefault="00400937" w:rsidP="00400937">
      <w:pPr>
        <w:pStyle w:val="Normal0"/>
        <w:numPr>
          <w:ilvl w:val="0"/>
          <w:numId w:val="1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dhe vendin e origjinës së mallit</w:t>
      </w:r>
      <w:r w:rsidRPr="00C07CAA">
        <w:rPr>
          <w:rFonts w:ascii="Book Antiqua" w:hAnsi="Book Antiqua"/>
          <w:b/>
          <w:lang w:val="sq-AL"/>
        </w:rPr>
        <w:t>.</w:t>
      </w:r>
    </w:p>
    <w:p w:rsidR="00400937" w:rsidRPr="00C07CAA" w:rsidRDefault="00400937" w:rsidP="00400937">
      <w:pPr>
        <w:pStyle w:val="Normal0"/>
        <w:numPr>
          <w:ilvl w:val="0"/>
          <w:numId w:val="1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Dokumente që japin të dhëna për firmën partnere/ndërmjetës (nëse ka) mbi adresën, përfaqësuesin ligjor, si dhe dokumente që vërtetojnë të drejtën e këtyre subjekteve për të kryer transferime ndërkombëtare të mallrave ushtarake.</w:t>
      </w:r>
    </w:p>
    <w:p w:rsidR="00400937" w:rsidRPr="00C07CAA" w:rsidRDefault="00400937" w:rsidP="00400937">
      <w:pPr>
        <w:pStyle w:val="Normal0"/>
        <w:numPr>
          <w:ilvl w:val="0"/>
          <w:numId w:val="1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400937" w:rsidRPr="00C07CAA" w:rsidRDefault="00400937" w:rsidP="00400937">
      <w:pPr>
        <w:pStyle w:val="Akti"/>
        <w:keepNext w:val="0"/>
        <w:numPr>
          <w:ilvl w:val="0"/>
          <w:numId w:val="1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b w:val="0"/>
          <w:color w:val="auto"/>
          <w:sz w:val="24"/>
          <w:szCs w:val="24"/>
          <w:lang w:val="sq-AL"/>
        </w:rPr>
      </w:pPr>
      <w:r w:rsidRPr="00C07CAA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400937" w:rsidRPr="00C07CAA" w:rsidRDefault="00400937" w:rsidP="00400937">
      <w:pPr>
        <w:pStyle w:val="Normal0"/>
        <w:tabs>
          <w:tab w:val="num" w:pos="1134"/>
        </w:tabs>
        <w:ind w:left="1134" w:hanging="360"/>
        <w:jc w:val="both"/>
        <w:rPr>
          <w:rFonts w:ascii="Book Antiqua" w:hAnsi="Book Antiqua"/>
          <w:sz w:val="6"/>
          <w:lang w:val="sq-AL"/>
        </w:rPr>
      </w:pPr>
    </w:p>
    <w:p w:rsidR="00400937" w:rsidRPr="00C07CAA" w:rsidRDefault="00400937" w:rsidP="00400937">
      <w:pPr>
        <w:pStyle w:val="Normal0"/>
        <w:tabs>
          <w:tab w:val="num" w:pos="1134"/>
        </w:tabs>
        <w:ind w:left="1134" w:hanging="360"/>
        <w:jc w:val="both"/>
        <w:rPr>
          <w:rFonts w:ascii="Book Antiqua" w:hAnsi="Book Antiqua"/>
          <w:sz w:val="8"/>
          <w:lang w:val="sq-AL"/>
        </w:rPr>
      </w:pPr>
    </w:p>
    <w:p w:rsidR="00400937" w:rsidRPr="00C07CAA" w:rsidRDefault="00400937" w:rsidP="00400937">
      <w:pPr>
        <w:pStyle w:val="Normal0"/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400937" w:rsidRPr="00C07CAA" w:rsidRDefault="00400937" w:rsidP="00400937">
      <w:pPr>
        <w:pStyle w:val="Normal0"/>
        <w:tabs>
          <w:tab w:val="num" w:pos="1134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400937" w:rsidRPr="00C07CAA" w:rsidRDefault="00400937" w:rsidP="00400937">
      <w:pPr>
        <w:pStyle w:val="Normal0"/>
        <w:tabs>
          <w:tab w:val="num" w:pos="1134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Për sa më sipër i gjithë dokumentacioni duhet të jetë origjinal ose fotokopje e noterizuar.</w:t>
      </w:r>
    </w:p>
    <w:p w:rsidR="00400937" w:rsidRPr="00C07CAA" w:rsidRDefault="00400937" w:rsidP="00400937">
      <w:pPr>
        <w:pStyle w:val="Normal0"/>
        <w:tabs>
          <w:tab w:val="num" w:pos="1134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Dokumentacioni ligjor i personit fizik dhe juridik duhet të jetë lëshuar brenda tre muajve të fundit nga data e aplikimit.</w:t>
      </w:r>
    </w:p>
    <w:p w:rsidR="00400937" w:rsidRPr="00C07CAA" w:rsidRDefault="00400937" w:rsidP="00400937">
      <w:pPr>
        <w:pStyle w:val="Normal0"/>
        <w:tabs>
          <w:tab w:val="num" w:pos="1134"/>
        </w:tabs>
        <w:ind w:left="1134"/>
        <w:jc w:val="both"/>
        <w:rPr>
          <w:rFonts w:ascii="Book Antiqua" w:hAnsi="Book Antiqua"/>
          <w:lang w:val="sq-AL"/>
        </w:rPr>
      </w:pPr>
    </w:p>
    <w:p w:rsidR="00400937" w:rsidRPr="00C07CAA" w:rsidRDefault="00400937" w:rsidP="00400937">
      <w:pPr>
        <w:pStyle w:val="Normal0"/>
        <w:tabs>
          <w:tab w:val="num" w:pos="1134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 w:rsidRPr="006E6393"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C07CAA">
        <w:rPr>
          <w:rFonts w:ascii="Book Antiqua" w:hAnsi="Book Antiqua"/>
          <w:lang w:val="sq-AL"/>
        </w:rPr>
        <w:t xml:space="preserve">, </w:t>
      </w:r>
      <w:hyperlink r:id="rId6" w:history="1">
        <w:r w:rsidRPr="005825DA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C07CAA">
        <w:rPr>
          <w:rFonts w:ascii="Book Antiqua" w:hAnsi="Book Antiqua"/>
          <w:lang w:val="sq-AL"/>
        </w:rPr>
        <w:t xml:space="preserve"> “</w:t>
      </w:r>
      <w:r>
        <w:rPr>
          <w:rFonts w:ascii="Book Antiqua" w:hAnsi="Book Antiqua"/>
          <w:lang w:val="sq-AL"/>
        </w:rPr>
        <w:t>.</w:t>
      </w:r>
    </w:p>
    <w:p w:rsidR="00190CF3" w:rsidRDefault="00400937">
      <w:bookmarkStart w:id="0" w:name="_GoBack"/>
      <w:bookmarkEnd w:id="0"/>
    </w:p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7"/>
    <w:rsid w:val="00043745"/>
    <w:rsid w:val="001D5B0E"/>
    <w:rsid w:val="0027412F"/>
    <w:rsid w:val="0029128F"/>
    <w:rsid w:val="00400937"/>
    <w:rsid w:val="00536445"/>
    <w:rsid w:val="0056496E"/>
    <w:rsid w:val="006F5CF7"/>
    <w:rsid w:val="00752A66"/>
    <w:rsid w:val="007C3DD6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F46F-9E58-4DBC-83C9-7553F159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009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400937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400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http://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1</cp:revision>
  <dcterms:created xsi:type="dcterms:W3CDTF">2017-04-12T12:28:00Z</dcterms:created>
  <dcterms:modified xsi:type="dcterms:W3CDTF">2017-04-12T12:29:00Z</dcterms:modified>
</cp:coreProperties>
</file>