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5"/>
        <w:tblW w:w="0" w:type="auto"/>
        <w:tblLook w:val="04A0"/>
      </w:tblPr>
      <w:tblGrid>
        <w:gridCol w:w="13176"/>
      </w:tblGrid>
      <w:tr w:rsidR="00F05681" w:rsidTr="007C3D5C">
        <w:trPr>
          <w:cnfStyle w:val="100000000000"/>
        </w:trPr>
        <w:tc>
          <w:tcPr>
            <w:cnfStyle w:val="001000000000"/>
            <w:tcW w:w="1317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0000"/>
          </w:tcPr>
          <w:p w:rsidR="00F05681" w:rsidRPr="007368E1" w:rsidRDefault="00F05681">
            <w:pPr>
              <w:rPr>
                <w:color w:val="FFFFFF" w:themeColor="background1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368E1">
              <w:rPr>
                <w:color w:val="FFFFFF" w:themeColor="background1"/>
                <w:sz w:val="40"/>
                <w:szCs w:val="40"/>
              </w:rPr>
              <w:t>ORGANIKA E AUTORITETIT TË KONTROLLIT SHTETËROR TË EKSPORTEVE</w:t>
            </w:r>
          </w:p>
          <w:p w:rsidR="00F05681" w:rsidRDefault="00F05681">
            <w:pPr>
              <w:rPr>
                <w:b w:val="0"/>
                <w:sz w:val="40"/>
                <w:szCs w:val="40"/>
              </w:rPr>
            </w:pPr>
          </w:p>
        </w:tc>
      </w:tr>
      <w:tr w:rsidR="00F05681" w:rsidRPr="002D5A57" w:rsidTr="002D5A57">
        <w:trPr>
          <w:cnfStyle w:val="000000100000"/>
        </w:trPr>
        <w:tc>
          <w:tcPr>
            <w:cnfStyle w:val="001000000000"/>
            <w:tcW w:w="1317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1D02F8">
            <w:pPr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 xml:space="preserve">         POZICIONI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 xml:space="preserve">   </w:t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 xml:space="preserve">         </w:t>
            </w:r>
            <w:r w:rsidR="00F05681" w:rsidRPr="002D5A57">
              <w:rPr>
                <w:color w:val="FF0000"/>
                <w:sz w:val="32"/>
                <w:szCs w:val="32"/>
              </w:rPr>
              <w:t>KATEGORIA</w:t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  <w:t>NUMRI</w:t>
            </w:r>
          </w:p>
          <w:p w:rsidR="00F05681" w:rsidRPr="002D5A57" w:rsidRDefault="00F05681">
            <w:pPr>
              <w:rPr>
                <w:b w:val="0"/>
                <w:color w:val="FF0000"/>
                <w:sz w:val="16"/>
                <w:szCs w:val="16"/>
              </w:rPr>
            </w:pPr>
          </w:p>
        </w:tc>
      </w:tr>
      <w:tr w:rsidR="00F05681" w:rsidRPr="002D5A57" w:rsidTr="002D5A57">
        <w:tc>
          <w:tcPr>
            <w:cnfStyle w:val="001000000000"/>
            <w:tcW w:w="1317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F05681" w:rsidP="00C03584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KRYETAR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>I-4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</w:t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1</w:t>
            </w:r>
          </w:p>
          <w:p w:rsidR="00F05681" w:rsidRPr="002D5A57" w:rsidRDefault="00F05681" w:rsidP="00C03584">
            <w:pPr>
              <w:rPr>
                <w:b w:val="0"/>
                <w:color w:val="FF0000"/>
                <w:sz w:val="40"/>
                <w:szCs w:val="40"/>
              </w:rPr>
            </w:pPr>
          </w:p>
        </w:tc>
      </w:tr>
      <w:tr w:rsidR="00F05681" w:rsidRPr="002D5A57" w:rsidTr="002D5A57">
        <w:trPr>
          <w:cnfStyle w:val="000000100000"/>
        </w:trPr>
        <w:tc>
          <w:tcPr>
            <w:cnfStyle w:val="001000000000"/>
            <w:tcW w:w="1317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F05681" w:rsidP="00C03584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DREJTORIA E LEGJISLAC</w:t>
            </w:r>
            <w:r w:rsidR="00C03584">
              <w:rPr>
                <w:color w:val="FF0000"/>
                <w:sz w:val="32"/>
                <w:szCs w:val="32"/>
              </w:rPr>
              <w:t>IONIT DHE LICENSAVE</w:t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  <w:t xml:space="preserve">     </w:t>
            </w:r>
            <w:r w:rsidRPr="002D5A57">
              <w:rPr>
                <w:color w:val="FF0000"/>
                <w:sz w:val="32"/>
                <w:szCs w:val="32"/>
              </w:rPr>
              <w:t>(7)</w:t>
            </w:r>
          </w:p>
          <w:p w:rsidR="00F05681" w:rsidRPr="002D5A57" w:rsidRDefault="00F05681" w:rsidP="00C03584">
            <w:pPr>
              <w:pStyle w:val="ListParagraph"/>
              <w:rPr>
                <w:b w:val="0"/>
                <w:color w:val="FF0000"/>
                <w:sz w:val="16"/>
                <w:szCs w:val="16"/>
              </w:rPr>
            </w:pP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DREJTOR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I</w:t>
            </w:r>
            <w:r w:rsidR="00C03584">
              <w:rPr>
                <w:color w:val="FF0000"/>
                <w:sz w:val="32"/>
                <w:szCs w:val="32"/>
              </w:rPr>
              <w:t>I-2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 xml:space="preserve">  </w:t>
            </w:r>
            <w:r w:rsidRPr="002D5A57">
              <w:rPr>
                <w:color w:val="FF0000"/>
                <w:sz w:val="32"/>
                <w:szCs w:val="32"/>
              </w:rPr>
              <w:t xml:space="preserve">  </w:t>
            </w:r>
            <w:r w:rsidR="00C03584">
              <w:rPr>
                <w:color w:val="FF0000"/>
                <w:sz w:val="32"/>
                <w:szCs w:val="32"/>
              </w:rPr>
              <w:t xml:space="preserve"> </w:t>
            </w:r>
            <w:r w:rsidRPr="002D5A57">
              <w:rPr>
                <w:color w:val="FF0000"/>
                <w:sz w:val="32"/>
                <w:szCs w:val="32"/>
              </w:rPr>
              <w:t xml:space="preserve">  1</w:t>
            </w: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16"/>
                <w:szCs w:val="16"/>
              </w:rPr>
            </w:pPr>
          </w:p>
          <w:p w:rsidR="00F05681" w:rsidRPr="002D5A57" w:rsidRDefault="00F05681" w:rsidP="00C03584">
            <w:pPr>
              <w:pStyle w:val="ListParagrap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SEKTORI I LEGJISLACIONIT DHE PËRFAQËSIMIT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</w:t>
            </w:r>
            <w:r w:rsidR="00C03584">
              <w:rPr>
                <w:color w:val="FF0000"/>
                <w:sz w:val="32"/>
                <w:szCs w:val="32"/>
              </w:rPr>
              <w:t xml:space="preserve"> </w:t>
            </w:r>
            <w:r w:rsidRPr="002D5A57">
              <w:rPr>
                <w:color w:val="FF0000"/>
                <w:sz w:val="32"/>
                <w:szCs w:val="32"/>
              </w:rPr>
              <w:t xml:space="preserve">  (3)</w:t>
            </w: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PËRGJEGJËS SEKTORI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>III-2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</w:t>
            </w:r>
            <w:r w:rsidR="00C03584">
              <w:rPr>
                <w:color w:val="FF0000"/>
                <w:sz w:val="32"/>
                <w:szCs w:val="32"/>
              </w:rPr>
              <w:t xml:space="preserve">          </w:t>
            </w:r>
            <w:r w:rsidRPr="002D5A57">
              <w:rPr>
                <w:color w:val="FF0000"/>
                <w:sz w:val="32"/>
                <w:szCs w:val="32"/>
              </w:rPr>
              <w:t xml:space="preserve"> 1</w:t>
            </w:r>
          </w:p>
          <w:p w:rsidR="00F05681" w:rsidRPr="002D5A57" w:rsidRDefault="00C03584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SPECIALIST</w:t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  <w:t>IV-2</w:t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  <w:t xml:space="preserve">       2</w:t>
            </w: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16"/>
                <w:szCs w:val="16"/>
              </w:rPr>
            </w:pPr>
          </w:p>
          <w:p w:rsidR="00F05681" w:rsidRPr="002D5A57" w:rsidRDefault="00F05681" w:rsidP="00C03584">
            <w:pPr>
              <w:pStyle w:val="ListParagrap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SEKTORI I RREGJISTRIMIT DHE LICENSAVE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</w:t>
            </w:r>
            <w:r w:rsidR="00C03584">
              <w:rPr>
                <w:color w:val="FF0000"/>
                <w:sz w:val="32"/>
                <w:szCs w:val="32"/>
              </w:rPr>
              <w:t xml:space="preserve"> </w:t>
            </w:r>
            <w:r w:rsidRPr="002D5A57">
              <w:rPr>
                <w:color w:val="FF0000"/>
                <w:sz w:val="32"/>
                <w:szCs w:val="32"/>
              </w:rPr>
              <w:t>(3)</w:t>
            </w: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PËRGJEGJËS SEKTORI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>III-2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 xml:space="preserve">        </w:t>
            </w:r>
            <w:r w:rsidRPr="002D5A57">
              <w:rPr>
                <w:color w:val="FF0000"/>
                <w:sz w:val="32"/>
                <w:szCs w:val="32"/>
              </w:rPr>
              <w:t>1</w:t>
            </w: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SPECIALIST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>IV-2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 2</w:t>
            </w:r>
          </w:p>
        </w:tc>
      </w:tr>
      <w:tr w:rsidR="00F05681" w:rsidRPr="002D5A57" w:rsidTr="002D5A57">
        <w:tc>
          <w:tcPr>
            <w:cnfStyle w:val="001000000000"/>
            <w:tcW w:w="1317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F05681" w:rsidP="00C03584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DREJTORIA E INSPEKTIMI</w:t>
            </w:r>
            <w:r w:rsidR="00C03584">
              <w:rPr>
                <w:color w:val="FF0000"/>
                <w:sz w:val="32"/>
                <w:szCs w:val="32"/>
              </w:rPr>
              <w:t xml:space="preserve">T, VLERËSIMIT DHE ANALIZËS                                                        </w:t>
            </w:r>
            <w:r w:rsidRPr="002D5A57">
              <w:rPr>
                <w:color w:val="FF0000"/>
                <w:sz w:val="32"/>
                <w:szCs w:val="32"/>
              </w:rPr>
              <w:t>(8)</w:t>
            </w:r>
          </w:p>
          <w:p w:rsidR="00F05681" w:rsidRPr="002D5A57" w:rsidRDefault="00F05681" w:rsidP="00C03584">
            <w:pPr>
              <w:pStyle w:val="ListParagraph"/>
              <w:rPr>
                <w:b w:val="0"/>
                <w:color w:val="FF0000"/>
                <w:sz w:val="16"/>
                <w:szCs w:val="16"/>
              </w:rPr>
            </w:pP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DREJTOR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 w:rsidRPr="002D5A57">
              <w:rPr>
                <w:color w:val="FF0000"/>
                <w:sz w:val="32"/>
                <w:szCs w:val="32"/>
              </w:rPr>
              <w:t>I</w:t>
            </w:r>
            <w:r w:rsidR="00C03584">
              <w:rPr>
                <w:color w:val="FF0000"/>
                <w:sz w:val="32"/>
                <w:szCs w:val="32"/>
              </w:rPr>
              <w:t>I-2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    1</w:t>
            </w: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16"/>
                <w:szCs w:val="16"/>
              </w:rPr>
            </w:pPr>
          </w:p>
          <w:p w:rsidR="00F05681" w:rsidRPr="002D5A57" w:rsidRDefault="00F05681" w:rsidP="00C03584">
            <w:pPr>
              <w:pStyle w:val="ListParagrap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SEKTORI I INSPEKTIMIT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 xml:space="preserve">      </w:t>
            </w:r>
            <w:r w:rsidRPr="002D5A57">
              <w:rPr>
                <w:color w:val="FF0000"/>
                <w:sz w:val="32"/>
                <w:szCs w:val="32"/>
              </w:rPr>
              <w:t xml:space="preserve"> (4)</w:t>
            </w: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PËRGJEGJËS SEKTORI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>III-2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 xml:space="preserve">        </w:t>
            </w:r>
            <w:r w:rsidRPr="002D5A57">
              <w:rPr>
                <w:color w:val="FF0000"/>
                <w:sz w:val="32"/>
                <w:szCs w:val="32"/>
              </w:rPr>
              <w:t xml:space="preserve"> 1</w:t>
            </w:r>
          </w:p>
          <w:p w:rsidR="00F05681" w:rsidRPr="002D5A57" w:rsidRDefault="00C03584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INSPEKTOR</w:t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 w:rsidR="00597C18">
              <w:rPr>
                <w:color w:val="FF0000"/>
                <w:sz w:val="32"/>
                <w:szCs w:val="32"/>
              </w:rPr>
              <w:t>IV-1</w:t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 xml:space="preserve">        </w:t>
            </w:r>
            <w:r w:rsidR="00F05681" w:rsidRPr="002D5A57">
              <w:rPr>
                <w:color w:val="FF0000"/>
                <w:sz w:val="32"/>
                <w:szCs w:val="32"/>
              </w:rPr>
              <w:t xml:space="preserve"> 3</w:t>
            </w:r>
          </w:p>
          <w:p w:rsidR="00F05681" w:rsidRPr="002D5A57" w:rsidRDefault="00F05681" w:rsidP="00C03584">
            <w:pPr>
              <w:rPr>
                <w:color w:val="FF0000"/>
                <w:sz w:val="16"/>
                <w:szCs w:val="16"/>
              </w:rPr>
            </w:pPr>
          </w:p>
          <w:p w:rsidR="00F05681" w:rsidRPr="002D5A57" w:rsidRDefault="00F05681" w:rsidP="00C03584">
            <w:pPr>
              <w:pStyle w:val="ListParagrap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SEKTORI I V</w:t>
            </w:r>
            <w:r w:rsidR="00C03584">
              <w:rPr>
                <w:color w:val="FF0000"/>
                <w:sz w:val="32"/>
                <w:szCs w:val="32"/>
              </w:rPr>
              <w:t>LERËSIMIT DHE ANALIZËS</w:t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ab/>
              <w:t xml:space="preserve">       </w:t>
            </w:r>
            <w:r w:rsidRPr="002D5A57">
              <w:rPr>
                <w:color w:val="FF0000"/>
                <w:sz w:val="32"/>
                <w:szCs w:val="32"/>
              </w:rPr>
              <w:t>(3)</w:t>
            </w: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PËRGJEGJËS SEKTORI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>III-2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</w:t>
            </w:r>
            <w:r w:rsidR="00C03584">
              <w:rPr>
                <w:color w:val="FF0000"/>
                <w:sz w:val="32"/>
                <w:szCs w:val="32"/>
              </w:rPr>
              <w:t xml:space="preserve">        </w:t>
            </w:r>
            <w:r w:rsidRPr="002D5A57">
              <w:rPr>
                <w:color w:val="FF0000"/>
                <w:sz w:val="32"/>
                <w:szCs w:val="32"/>
              </w:rPr>
              <w:t>1</w:t>
            </w:r>
          </w:p>
          <w:p w:rsidR="00F05681" w:rsidRPr="002D5A57" w:rsidRDefault="00F05681" w:rsidP="00C03584">
            <w:pPr>
              <w:pStyle w:val="ListParagrap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SPECIALIST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>IV-2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="00C03584">
              <w:rPr>
                <w:color w:val="FF0000"/>
                <w:sz w:val="32"/>
                <w:szCs w:val="32"/>
              </w:rPr>
              <w:t xml:space="preserve">        </w:t>
            </w:r>
            <w:r w:rsidRPr="002D5A57">
              <w:rPr>
                <w:color w:val="FF0000"/>
                <w:sz w:val="32"/>
                <w:szCs w:val="32"/>
              </w:rPr>
              <w:t xml:space="preserve"> 2</w:t>
            </w:r>
          </w:p>
          <w:p w:rsidR="00F05681" w:rsidRPr="002D5A57" w:rsidRDefault="00F05681" w:rsidP="00C03584">
            <w:pPr>
              <w:rPr>
                <w:b w:val="0"/>
                <w:color w:val="FF0000"/>
                <w:sz w:val="40"/>
                <w:szCs w:val="40"/>
              </w:rPr>
            </w:pPr>
          </w:p>
        </w:tc>
      </w:tr>
      <w:tr w:rsidR="00F05681" w:rsidRPr="002D5A57" w:rsidTr="002D5A57">
        <w:trPr>
          <w:cnfStyle w:val="000000100000"/>
        </w:trPr>
        <w:tc>
          <w:tcPr>
            <w:cnfStyle w:val="001000000000"/>
            <w:tcW w:w="131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5681" w:rsidRPr="002D5A57" w:rsidRDefault="00F05681" w:rsidP="00F05681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lastRenderedPageBreak/>
              <w:t>SEKTORI I FINANCËS DHE SHËRBIMEVE MBËSHTETËSE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(3)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F05681" w:rsidRPr="002D5A57" w:rsidRDefault="00C03584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PËRGJEGJËS SEKTORI</w:t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</w:r>
            <w:r>
              <w:rPr>
                <w:color w:val="FF0000"/>
                <w:sz w:val="32"/>
                <w:szCs w:val="32"/>
              </w:rPr>
              <w:tab/>
              <w:t>III-3</w:t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</w:r>
            <w:r w:rsidR="00F05681" w:rsidRPr="002D5A57">
              <w:rPr>
                <w:color w:val="FF0000"/>
                <w:sz w:val="32"/>
                <w:szCs w:val="32"/>
              </w:rPr>
              <w:tab/>
              <w:t xml:space="preserve">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ARKIV PROTOKOLL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KL. VII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  <w:r w:rsidRPr="002D5A57">
              <w:rPr>
                <w:color w:val="FF0000"/>
                <w:sz w:val="32"/>
                <w:szCs w:val="32"/>
              </w:rPr>
              <w:t>SHOFER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>KL. IV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  </w:t>
            </w:r>
            <w:r w:rsidRPr="002D5A57">
              <w:rPr>
                <w:color w:val="FF0000"/>
                <w:sz w:val="32"/>
                <w:szCs w:val="32"/>
              </w:rPr>
              <w:tab/>
            </w:r>
            <w:r w:rsidRPr="002D5A57">
              <w:rPr>
                <w:color w:val="FF0000"/>
                <w:sz w:val="32"/>
                <w:szCs w:val="32"/>
              </w:rPr>
              <w:tab/>
              <w:t xml:space="preserve">  1</w:t>
            </w: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</w:p>
          <w:p w:rsidR="00F05681" w:rsidRPr="002D5A57" w:rsidRDefault="00F05681" w:rsidP="00F05681">
            <w:pPr>
              <w:pStyle w:val="ListParagraph"/>
              <w:jc w:val="both"/>
              <w:rPr>
                <w:color w:val="FF0000"/>
                <w:sz w:val="32"/>
                <w:szCs w:val="32"/>
              </w:rPr>
            </w:pPr>
          </w:p>
          <w:p w:rsidR="00F05681" w:rsidRPr="002D5A57" w:rsidRDefault="00F05681" w:rsidP="00F05681">
            <w:pPr>
              <w:pStyle w:val="ListParagraph"/>
              <w:rPr>
                <w:b w:val="0"/>
                <w:color w:val="FF0000"/>
                <w:sz w:val="40"/>
                <w:szCs w:val="40"/>
              </w:rPr>
            </w:pPr>
          </w:p>
        </w:tc>
      </w:tr>
      <w:tr w:rsidR="00F05681" w:rsidTr="007C3D5C">
        <w:tc>
          <w:tcPr>
            <w:cnfStyle w:val="001000000000"/>
            <w:tcW w:w="131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0000"/>
          </w:tcPr>
          <w:p w:rsidR="00F05681" w:rsidRDefault="00F05681" w:rsidP="00F05681">
            <w:pPr>
              <w:pStyle w:val="ListParagraph"/>
              <w:jc w:val="both"/>
              <w:rPr>
                <w:sz w:val="32"/>
                <w:szCs w:val="32"/>
                <w:u w:val="single"/>
              </w:rPr>
            </w:pPr>
          </w:p>
          <w:p w:rsidR="00F05681" w:rsidRDefault="00F05681" w:rsidP="00F05681">
            <w:pPr>
              <w:pStyle w:val="ListParagraph"/>
              <w:jc w:val="both"/>
              <w:rPr>
                <w:sz w:val="32"/>
                <w:szCs w:val="32"/>
                <w:u w:val="single"/>
              </w:rPr>
            </w:pPr>
          </w:p>
          <w:p w:rsidR="00F05681" w:rsidRPr="007368E1" w:rsidRDefault="00811287" w:rsidP="00F05681">
            <w:pPr>
              <w:pStyle w:val="ListParagraph"/>
              <w:jc w:val="both"/>
              <w:rPr>
                <w:b w:val="0"/>
                <w:color w:val="FFFFFF" w:themeColor="background1"/>
                <w:sz w:val="32"/>
                <w:szCs w:val="32"/>
              </w:rPr>
            </w:pPr>
            <w:r w:rsidRPr="007368E1">
              <w:rPr>
                <w:color w:val="FFFFFF" w:themeColor="background1"/>
                <w:sz w:val="32"/>
                <w:szCs w:val="32"/>
              </w:rPr>
              <w:t>PUNONJËS GJITH</w:t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>SEJ</w:t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</w:r>
            <w:r w:rsidR="00F05681" w:rsidRPr="007368E1">
              <w:rPr>
                <w:color w:val="FFFFFF" w:themeColor="background1"/>
                <w:sz w:val="32"/>
                <w:szCs w:val="32"/>
              </w:rPr>
              <w:tab/>
              <w:t>19</w:t>
            </w:r>
          </w:p>
          <w:p w:rsidR="00F05681" w:rsidRDefault="00F05681">
            <w:pPr>
              <w:rPr>
                <w:b w:val="0"/>
                <w:sz w:val="40"/>
                <w:szCs w:val="40"/>
              </w:rPr>
            </w:pPr>
          </w:p>
        </w:tc>
      </w:tr>
    </w:tbl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p w:rsidR="00F05681" w:rsidRDefault="00F05681">
      <w:pPr>
        <w:rPr>
          <w:b/>
          <w:sz w:val="40"/>
          <w:szCs w:val="40"/>
        </w:rPr>
      </w:pPr>
    </w:p>
    <w:sectPr w:rsidR="00F05681" w:rsidSect="007C3D5C">
      <w:pgSz w:w="15840" w:h="12240" w:orient="landscape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74" w:rsidRDefault="00B23C74" w:rsidP="00F05681">
      <w:pPr>
        <w:spacing w:after="0" w:line="240" w:lineRule="auto"/>
      </w:pPr>
      <w:r>
        <w:separator/>
      </w:r>
    </w:p>
  </w:endnote>
  <w:endnote w:type="continuationSeparator" w:id="1">
    <w:p w:rsidR="00B23C74" w:rsidRDefault="00B23C74" w:rsidP="00F0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74" w:rsidRDefault="00B23C74" w:rsidP="00F05681">
      <w:pPr>
        <w:spacing w:after="0" w:line="240" w:lineRule="auto"/>
      </w:pPr>
      <w:r>
        <w:separator/>
      </w:r>
    </w:p>
  </w:footnote>
  <w:footnote w:type="continuationSeparator" w:id="1">
    <w:p w:rsidR="00B23C74" w:rsidRDefault="00B23C74" w:rsidP="00F0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0D08"/>
    <w:multiLevelType w:val="hybridMultilevel"/>
    <w:tmpl w:val="799CEB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6B6A"/>
    <w:multiLevelType w:val="hybridMultilevel"/>
    <w:tmpl w:val="413E37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B3"/>
    <w:rsid w:val="0002771D"/>
    <w:rsid w:val="000F06F4"/>
    <w:rsid w:val="000F4A2F"/>
    <w:rsid w:val="001D02F8"/>
    <w:rsid w:val="002461FE"/>
    <w:rsid w:val="002D5A57"/>
    <w:rsid w:val="0041593A"/>
    <w:rsid w:val="00451242"/>
    <w:rsid w:val="004E1FCB"/>
    <w:rsid w:val="00594B49"/>
    <w:rsid w:val="00597C18"/>
    <w:rsid w:val="005E2FB3"/>
    <w:rsid w:val="006A1672"/>
    <w:rsid w:val="00700175"/>
    <w:rsid w:val="007368E1"/>
    <w:rsid w:val="00736B26"/>
    <w:rsid w:val="007C3D5C"/>
    <w:rsid w:val="00811287"/>
    <w:rsid w:val="008A6C86"/>
    <w:rsid w:val="00B23C74"/>
    <w:rsid w:val="00BA7CC5"/>
    <w:rsid w:val="00C03584"/>
    <w:rsid w:val="00E13D6A"/>
    <w:rsid w:val="00E3302F"/>
    <w:rsid w:val="00F05681"/>
    <w:rsid w:val="00FA5877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B3"/>
    <w:pPr>
      <w:ind w:left="720"/>
      <w:contextualSpacing/>
    </w:pPr>
  </w:style>
  <w:style w:type="table" w:styleId="TableGrid">
    <w:name w:val="Table Grid"/>
    <w:basedOn w:val="TableNormal"/>
    <w:uiPriority w:val="59"/>
    <w:rsid w:val="00F0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0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681"/>
  </w:style>
  <w:style w:type="paragraph" w:styleId="Footer">
    <w:name w:val="footer"/>
    <w:basedOn w:val="Normal"/>
    <w:link w:val="FooterChar"/>
    <w:uiPriority w:val="99"/>
    <w:semiHidden/>
    <w:unhideWhenUsed/>
    <w:rsid w:val="00F0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681"/>
  </w:style>
  <w:style w:type="table" w:styleId="LightList-Accent5">
    <w:name w:val="Light List Accent 5"/>
    <w:basedOn w:val="TableNormal"/>
    <w:uiPriority w:val="61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Grid-Accent6">
    <w:name w:val="Colorful Grid Accent 6"/>
    <w:basedOn w:val="TableNormal"/>
    <w:uiPriority w:val="73"/>
    <w:rsid w:val="00F056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Shading1-Accent5">
    <w:name w:val="Medium Shading 1 Accent 5"/>
    <w:basedOn w:val="TableNormal"/>
    <w:uiPriority w:val="63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0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B614-CB88-4590-AEB3-D045CBEE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Ornela.Lundra</cp:lastModifiedBy>
  <cp:revision>43</cp:revision>
  <dcterms:created xsi:type="dcterms:W3CDTF">2019-08-29T09:30:00Z</dcterms:created>
  <dcterms:modified xsi:type="dcterms:W3CDTF">2023-07-07T08:35:00Z</dcterms:modified>
</cp:coreProperties>
</file>